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9EE51" w14:textId="77777777" w:rsidR="00EE6815" w:rsidRPr="00800462" w:rsidRDefault="00EE6815" w:rsidP="00043280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CF9EF23" wp14:editId="7CF9EF2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CF9EE52" w14:textId="77777777" w:rsidR="00EE6815" w:rsidRPr="00800462" w:rsidRDefault="00EE6815" w:rsidP="00EE6815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CF9EE53" w14:textId="77777777" w:rsidR="00EE6815" w:rsidRPr="00800462" w:rsidRDefault="00EE6815" w:rsidP="00EE68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9EE54" w14:textId="77777777" w:rsidR="00EE6815" w:rsidRPr="00800462" w:rsidRDefault="00EE6815" w:rsidP="00EE6815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Zagreb, 23. siječnja 2019.</w:t>
      </w:r>
    </w:p>
    <w:p w14:paraId="7CF9EE55" w14:textId="77777777" w:rsidR="00EE6815" w:rsidRPr="00800462" w:rsidRDefault="00EE6815" w:rsidP="00EE68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F9EE56" w14:textId="77777777" w:rsidR="00EE6815" w:rsidRPr="00800462" w:rsidRDefault="00EE6815" w:rsidP="00EE68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F9EE57" w14:textId="77777777" w:rsidR="00EE6815" w:rsidRPr="00800462" w:rsidRDefault="00EE6815" w:rsidP="00EE68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F9EE58" w14:textId="77777777" w:rsidR="00EE6815" w:rsidRPr="00800462" w:rsidRDefault="00EE6815" w:rsidP="00EE6815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EE6815" w:rsidRPr="00076AD1" w14:paraId="7CF9EE5C" w14:textId="77777777" w:rsidTr="005E28DC">
        <w:tc>
          <w:tcPr>
            <w:tcW w:w="1951" w:type="dxa"/>
          </w:tcPr>
          <w:p w14:paraId="7CF9EE59" w14:textId="77777777" w:rsidR="00EE6815" w:rsidRPr="00076AD1" w:rsidRDefault="00EE6815" w:rsidP="00043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D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076A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CF9EE5A" w14:textId="77777777" w:rsidR="00043280" w:rsidRPr="00076AD1" w:rsidRDefault="00043280" w:rsidP="00043280">
            <w:pPr>
              <w:rPr>
                <w:rFonts w:ascii="Times New Roman" w:hAnsi="Times New Roman" w:cs="Times New Roman"/>
                <w:szCs w:val="24"/>
              </w:rPr>
            </w:pPr>
            <w:r w:rsidRPr="00076AD1">
              <w:rPr>
                <w:rFonts w:ascii="Times New Roman" w:hAnsi="Times New Roman" w:cs="Times New Roman"/>
                <w:szCs w:val="24"/>
              </w:rPr>
              <w:t>Ministarstvo regionalnoga razvoja i fondova Europske unije</w:t>
            </w:r>
          </w:p>
          <w:p w14:paraId="7CF9EE5B" w14:textId="77777777" w:rsidR="00EE6815" w:rsidRPr="00076AD1" w:rsidRDefault="00EE6815" w:rsidP="00043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CF9EE5D" w14:textId="77777777" w:rsidR="00EE6815" w:rsidRPr="00076AD1" w:rsidRDefault="00EE6815" w:rsidP="00EE6815">
      <w:pPr>
        <w:jc w:val="both"/>
        <w:rPr>
          <w:rFonts w:ascii="Times New Roman" w:hAnsi="Times New Roman" w:cs="Times New Roman"/>
          <w:sz w:val="24"/>
          <w:szCs w:val="24"/>
        </w:rPr>
      </w:pPr>
      <w:r w:rsidRPr="00076A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EE6815" w:rsidRPr="00076AD1" w14:paraId="7CF9EE60" w14:textId="77777777" w:rsidTr="00076AD1">
        <w:trPr>
          <w:trHeight w:val="57"/>
        </w:trPr>
        <w:tc>
          <w:tcPr>
            <w:tcW w:w="1951" w:type="dxa"/>
          </w:tcPr>
          <w:p w14:paraId="7CF9EE5E" w14:textId="77777777" w:rsidR="00EE6815" w:rsidRPr="00076AD1" w:rsidRDefault="00043280" w:rsidP="00043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D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  </w:t>
            </w:r>
            <w:r w:rsidR="00EE6815" w:rsidRPr="00076AD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="00EE6815" w:rsidRPr="00076A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CF9EE5F" w14:textId="77777777" w:rsidR="00EE6815" w:rsidRPr="00076AD1" w:rsidRDefault="00043280" w:rsidP="0004328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076AD1">
              <w:rPr>
                <w:rFonts w:ascii="Times New Roman" w:hAnsi="Times New Roman" w:cs="Times New Roman"/>
                <w:szCs w:val="24"/>
              </w:rPr>
              <w:t>Prijedlog odluke</w:t>
            </w:r>
            <w:r w:rsidRPr="00076AD1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Pr="00076AD1">
              <w:rPr>
                <w:rFonts w:ascii="Times New Roman" w:hAnsi="Times New Roman" w:cs="Times New Roman"/>
                <w:bCs/>
                <w:szCs w:val="24"/>
              </w:rPr>
              <w:t>o pokretanju postupka izmjene prostornih jedinica za statistiku 2. razine</w:t>
            </w:r>
          </w:p>
        </w:tc>
      </w:tr>
    </w:tbl>
    <w:p w14:paraId="7CF9EE61" w14:textId="77777777" w:rsidR="00EE6815" w:rsidRPr="00076AD1" w:rsidRDefault="00EE6815" w:rsidP="00EE6815">
      <w:pPr>
        <w:jc w:val="both"/>
        <w:rPr>
          <w:rFonts w:ascii="Times New Roman" w:hAnsi="Times New Roman" w:cs="Times New Roman"/>
          <w:sz w:val="24"/>
          <w:szCs w:val="24"/>
        </w:rPr>
      </w:pPr>
      <w:r w:rsidRPr="00076A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CF9EE62" w14:textId="77777777" w:rsidR="00EE6815" w:rsidRPr="00800462" w:rsidRDefault="00EE6815" w:rsidP="00EE68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9EE63" w14:textId="77777777" w:rsidR="00EE6815" w:rsidRPr="00800462" w:rsidRDefault="00EE6815" w:rsidP="00EE68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9EE64" w14:textId="77777777" w:rsidR="00EE6815" w:rsidRPr="00800462" w:rsidRDefault="00EE6815" w:rsidP="00EE68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9EE65" w14:textId="77777777" w:rsidR="00EE6815" w:rsidRPr="00800462" w:rsidRDefault="00EE6815" w:rsidP="00EE68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9EE66" w14:textId="77777777" w:rsidR="00EE6815" w:rsidRPr="00800462" w:rsidRDefault="00EE6815" w:rsidP="00EE68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9EE67" w14:textId="77777777" w:rsidR="00EE6815" w:rsidRDefault="00EE6815" w:rsidP="00EE6815">
      <w:pPr>
        <w:pStyle w:val="Header"/>
      </w:pPr>
    </w:p>
    <w:p w14:paraId="7CF9EE68" w14:textId="77777777" w:rsidR="00EE6815" w:rsidRDefault="00EE6815" w:rsidP="00EE6815"/>
    <w:p w14:paraId="7CF9EE69" w14:textId="77777777" w:rsidR="00EE6815" w:rsidRDefault="00EE6815" w:rsidP="00EE6815">
      <w:pPr>
        <w:pStyle w:val="Footer"/>
      </w:pPr>
    </w:p>
    <w:p w14:paraId="7CF9EE6A" w14:textId="77777777" w:rsidR="00EE6815" w:rsidRDefault="00EE6815" w:rsidP="00EE6815"/>
    <w:p w14:paraId="7CF9EE6B" w14:textId="77777777" w:rsidR="00043280" w:rsidRDefault="00043280" w:rsidP="00EE6815"/>
    <w:p w14:paraId="7CF9EE6C" w14:textId="77777777" w:rsidR="00043280" w:rsidRDefault="00043280" w:rsidP="00EE6815"/>
    <w:p w14:paraId="7CF9EE6D" w14:textId="77777777" w:rsidR="00043280" w:rsidRDefault="00043280" w:rsidP="00EE6815"/>
    <w:p w14:paraId="7CF9EE6E" w14:textId="77777777" w:rsidR="00EE6815" w:rsidRPr="005222AE" w:rsidRDefault="00EE6815" w:rsidP="00EE6815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CF9EE6F" w14:textId="77777777" w:rsidR="00043280" w:rsidRPr="00043280" w:rsidRDefault="00674E78" w:rsidP="000432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F9EE70" w14:textId="77777777" w:rsidR="00674E78" w:rsidRPr="00EE6815" w:rsidRDefault="00674E78" w:rsidP="00EE6815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815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7CF9EE71" w14:textId="77777777" w:rsidR="00674E78" w:rsidRDefault="00674E78" w:rsidP="00674E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9EE72" w14:textId="77777777" w:rsidR="00674E78" w:rsidRPr="000C5C4F" w:rsidRDefault="00674E78" w:rsidP="00FD074D">
      <w:pPr>
        <w:jc w:val="both"/>
        <w:rPr>
          <w:rFonts w:ascii="Times New Roman" w:hAnsi="Times New Roman" w:cs="Times New Roman"/>
          <w:sz w:val="24"/>
          <w:szCs w:val="24"/>
        </w:rPr>
      </w:pPr>
      <w:r w:rsidRPr="000C5C4F">
        <w:rPr>
          <w:rFonts w:ascii="Times New Roman" w:hAnsi="Times New Roman" w:cs="Times New Roman"/>
          <w:sz w:val="24"/>
          <w:szCs w:val="24"/>
        </w:rPr>
        <w:t xml:space="preserve">Na temelju članka 31. stavka </w:t>
      </w:r>
      <w:r w:rsidR="004725A8">
        <w:rPr>
          <w:rFonts w:ascii="Times New Roman" w:hAnsi="Times New Roman" w:cs="Times New Roman"/>
          <w:sz w:val="24"/>
          <w:szCs w:val="24"/>
        </w:rPr>
        <w:t>2</w:t>
      </w:r>
      <w:r w:rsidRPr="000C5C4F">
        <w:rPr>
          <w:rFonts w:ascii="Times New Roman" w:hAnsi="Times New Roman" w:cs="Times New Roman"/>
          <w:sz w:val="24"/>
          <w:szCs w:val="24"/>
        </w:rPr>
        <w:t>. Zakona o Vladi Republi</w:t>
      </w:r>
      <w:r>
        <w:rPr>
          <w:rFonts w:ascii="Times New Roman" w:hAnsi="Times New Roman" w:cs="Times New Roman"/>
          <w:sz w:val="24"/>
          <w:szCs w:val="24"/>
        </w:rPr>
        <w:t>ke Hrvatske (Narodne novine, broj</w:t>
      </w:r>
      <w:r w:rsidRPr="000C5C4F">
        <w:rPr>
          <w:rFonts w:ascii="Times New Roman" w:hAnsi="Times New Roman" w:cs="Times New Roman"/>
          <w:sz w:val="24"/>
          <w:szCs w:val="24"/>
        </w:rPr>
        <w:t xml:space="preserve"> 150/11, 119/14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3139">
        <w:rPr>
          <w:rFonts w:ascii="Times New Roman" w:hAnsi="Times New Roman" w:cs="Times New Roman"/>
          <w:sz w:val="24"/>
          <w:szCs w:val="24"/>
        </w:rPr>
        <w:t xml:space="preserve"> </w:t>
      </w:r>
      <w:r w:rsidRPr="000C5C4F">
        <w:rPr>
          <w:rFonts w:ascii="Times New Roman" w:hAnsi="Times New Roman" w:cs="Times New Roman"/>
          <w:sz w:val="24"/>
          <w:szCs w:val="24"/>
        </w:rPr>
        <w:t>93/16</w:t>
      </w:r>
      <w:r>
        <w:rPr>
          <w:rFonts w:ascii="Times New Roman" w:hAnsi="Times New Roman" w:cs="Times New Roman"/>
          <w:sz w:val="24"/>
          <w:szCs w:val="24"/>
        </w:rPr>
        <w:t xml:space="preserve"> i 116/18</w:t>
      </w:r>
      <w:r w:rsidRPr="000C5C4F">
        <w:rPr>
          <w:rFonts w:ascii="Times New Roman" w:hAnsi="Times New Roman" w:cs="Times New Roman"/>
          <w:sz w:val="24"/>
          <w:szCs w:val="24"/>
        </w:rPr>
        <w:t>), Vlada Republike H</w:t>
      </w:r>
      <w:r>
        <w:rPr>
          <w:rFonts w:ascii="Times New Roman" w:hAnsi="Times New Roman" w:cs="Times New Roman"/>
          <w:sz w:val="24"/>
          <w:szCs w:val="24"/>
        </w:rPr>
        <w:t xml:space="preserve">rvatske je na sjednici održanoj </w:t>
      </w:r>
      <w:r w:rsidRPr="000C5C4F">
        <w:rPr>
          <w:rFonts w:ascii="Times New Roman" w:hAnsi="Times New Roman" w:cs="Times New Roman"/>
          <w:sz w:val="24"/>
          <w:szCs w:val="24"/>
        </w:rPr>
        <w:t>___________donijela</w:t>
      </w:r>
    </w:p>
    <w:p w14:paraId="7CF9EE73" w14:textId="77777777" w:rsidR="00674E78" w:rsidRDefault="004725A8" w:rsidP="00472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CF9EE74" w14:textId="77777777" w:rsidR="004725A8" w:rsidRPr="0070614C" w:rsidRDefault="004725A8" w:rsidP="004725A8">
      <w:pPr>
        <w:jc w:val="center"/>
        <w:rPr>
          <w:b/>
        </w:rPr>
      </w:pPr>
      <w:r w:rsidRPr="0070614C">
        <w:rPr>
          <w:rFonts w:ascii="Times New Roman" w:hAnsi="Times New Roman" w:cs="Times New Roman"/>
          <w:b/>
          <w:sz w:val="24"/>
          <w:szCs w:val="24"/>
        </w:rPr>
        <w:t xml:space="preserve">o pokretanju postupka izmjene </w:t>
      </w:r>
      <w:r w:rsidR="005B5320" w:rsidRPr="0070614C">
        <w:rPr>
          <w:rFonts w:ascii="Times New Roman" w:hAnsi="Times New Roman" w:cs="Times New Roman"/>
          <w:b/>
          <w:sz w:val="24"/>
          <w:szCs w:val="24"/>
        </w:rPr>
        <w:t>p</w:t>
      </w:r>
      <w:r w:rsidRPr="0070614C">
        <w:rPr>
          <w:rFonts w:ascii="Times New Roman" w:hAnsi="Times New Roman" w:cs="Times New Roman"/>
          <w:b/>
          <w:sz w:val="24"/>
          <w:szCs w:val="24"/>
        </w:rPr>
        <w:t>rostornih jedinica za statistiku 2. razine</w:t>
      </w:r>
    </w:p>
    <w:p w14:paraId="7CF9EE75" w14:textId="77777777" w:rsidR="004725A8" w:rsidRPr="0070614C" w:rsidRDefault="004725A8" w:rsidP="004725A8">
      <w:pPr>
        <w:pStyle w:val="ListParagraph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9EE76" w14:textId="77777777" w:rsidR="004725A8" w:rsidRPr="0070614C" w:rsidRDefault="004725A8" w:rsidP="004725A8">
      <w:pPr>
        <w:pStyle w:val="ListParagraph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9EE77" w14:textId="77777777" w:rsidR="004725A8" w:rsidRPr="004725A8" w:rsidRDefault="004725A8" w:rsidP="00472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A8">
        <w:rPr>
          <w:rFonts w:ascii="Times New Roman" w:hAnsi="Times New Roman" w:cs="Times New Roman"/>
          <w:b/>
          <w:sz w:val="24"/>
          <w:szCs w:val="24"/>
        </w:rPr>
        <w:t>I.</w:t>
      </w:r>
    </w:p>
    <w:p w14:paraId="7CF9EE78" w14:textId="77777777" w:rsidR="004725A8" w:rsidRDefault="004725A8" w:rsidP="004725A8">
      <w:pPr>
        <w:pStyle w:val="ListParagraph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F9EE79" w14:textId="77777777" w:rsidR="00674E78" w:rsidRPr="00D20D90" w:rsidRDefault="00674E78" w:rsidP="00D20D9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04FF">
        <w:rPr>
          <w:rFonts w:ascii="Times New Roman" w:hAnsi="Times New Roman" w:cs="Times New Roman"/>
          <w:sz w:val="24"/>
          <w:szCs w:val="24"/>
        </w:rPr>
        <w:t xml:space="preserve">Prihvaća se prijedlog </w:t>
      </w:r>
      <w:r w:rsidR="004725A8">
        <w:rPr>
          <w:rFonts w:ascii="Times New Roman" w:hAnsi="Times New Roman" w:cs="Times New Roman"/>
          <w:sz w:val="24"/>
          <w:szCs w:val="24"/>
        </w:rPr>
        <w:t xml:space="preserve">Ministarstva regionalnoga razvoja i fondova Europske unije, izrađen u suradnji s Državnim zavodom za statistiku i Institutom </w:t>
      </w:r>
      <w:r w:rsidR="004725A8" w:rsidRPr="00BD1DCE">
        <w:rPr>
          <w:rFonts w:ascii="Times New Roman" w:hAnsi="Times New Roman" w:cs="Times New Roman"/>
          <w:sz w:val="24"/>
          <w:szCs w:val="24"/>
        </w:rPr>
        <w:t>za razvoj i međunarodne odnose</w:t>
      </w:r>
      <w:r w:rsidR="004725A8">
        <w:rPr>
          <w:rFonts w:ascii="Times New Roman" w:hAnsi="Times New Roman" w:cs="Times New Roman"/>
          <w:sz w:val="24"/>
          <w:szCs w:val="24"/>
        </w:rPr>
        <w:t>,</w:t>
      </w:r>
      <w:r w:rsidR="004725A8" w:rsidRPr="009704FF">
        <w:rPr>
          <w:rFonts w:ascii="Times New Roman" w:hAnsi="Times New Roman" w:cs="Times New Roman"/>
          <w:sz w:val="24"/>
          <w:szCs w:val="24"/>
        </w:rPr>
        <w:t xml:space="preserve"> </w:t>
      </w:r>
      <w:r w:rsidRPr="009704FF">
        <w:rPr>
          <w:rFonts w:ascii="Times New Roman" w:hAnsi="Times New Roman" w:cs="Times New Roman"/>
          <w:sz w:val="24"/>
          <w:szCs w:val="24"/>
        </w:rPr>
        <w:t xml:space="preserve">za pokretanje postupka </w:t>
      </w:r>
      <w:bookmarkStart w:id="1" w:name="_Hlk532467908"/>
      <w:r w:rsidRPr="009704FF">
        <w:rPr>
          <w:rFonts w:ascii="Times New Roman" w:hAnsi="Times New Roman" w:cs="Times New Roman"/>
          <w:sz w:val="24"/>
          <w:szCs w:val="24"/>
        </w:rPr>
        <w:t xml:space="preserve">izmjene </w:t>
      </w:r>
      <w:bookmarkStart w:id="2" w:name="_Hlk532465813"/>
      <w:r w:rsidR="005B5320">
        <w:rPr>
          <w:rFonts w:ascii="Times New Roman" w:hAnsi="Times New Roman" w:cs="Times New Roman"/>
          <w:sz w:val="24"/>
          <w:szCs w:val="24"/>
        </w:rPr>
        <w:t>p</w:t>
      </w:r>
      <w:r w:rsidRPr="009704FF">
        <w:rPr>
          <w:rFonts w:ascii="Times New Roman" w:hAnsi="Times New Roman" w:cs="Times New Roman"/>
          <w:sz w:val="24"/>
          <w:szCs w:val="24"/>
        </w:rPr>
        <w:t>rostornih jedinica za statistiku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04FF">
        <w:rPr>
          <w:rFonts w:ascii="Times New Roman" w:hAnsi="Times New Roman" w:cs="Times New Roman"/>
          <w:sz w:val="24"/>
          <w:szCs w:val="24"/>
        </w:rPr>
        <w:t xml:space="preserve"> razine</w:t>
      </w:r>
      <w:bookmarkEnd w:id="1"/>
      <w:bookmarkEnd w:id="2"/>
      <w:r w:rsidRPr="009704FF">
        <w:rPr>
          <w:rFonts w:ascii="Times New Roman" w:hAnsi="Times New Roman" w:cs="Times New Roman"/>
          <w:sz w:val="24"/>
          <w:szCs w:val="24"/>
        </w:rPr>
        <w:t xml:space="preserve"> </w:t>
      </w:r>
      <w:r w:rsidR="004725A8">
        <w:rPr>
          <w:rFonts w:ascii="Times New Roman" w:hAnsi="Times New Roman" w:cs="Times New Roman"/>
          <w:sz w:val="24"/>
          <w:szCs w:val="24"/>
        </w:rPr>
        <w:t>u skladu s</w:t>
      </w:r>
      <w:r>
        <w:rPr>
          <w:rFonts w:ascii="Times New Roman" w:hAnsi="Times New Roman" w:cs="Times New Roman"/>
          <w:sz w:val="24"/>
          <w:szCs w:val="24"/>
        </w:rPr>
        <w:t xml:space="preserve"> Uredb</w:t>
      </w:r>
      <w:r w:rsidR="004725A8">
        <w:rPr>
          <w:rFonts w:ascii="Times New Roman" w:hAnsi="Times New Roman" w:cs="Times New Roman"/>
          <w:sz w:val="24"/>
          <w:szCs w:val="24"/>
        </w:rPr>
        <w:t>om</w:t>
      </w:r>
      <w:r w:rsidRPr="009704FF">
        <w:rPr>
          <w:rFonts w:ascii="Times New Roman" w:hAnsi="Times New Roman" w:cs="Times New Roman"/>
          <w:sz w:val="24"/>
          <w:szCs w:val="24"/>
        </w:rPr>
        <w:t xml:space="preserve">  (EZ) br.</w:t>
      </w:r>
      <w:r w:rsidR="00CC2E28">
        <w:rPr>
          <w:rFonts w:ascii="Times New Roman" w:hAnsi="Times New Roman" w:cs="Times New Roman"/>
          <w:sz w:val="24"/>
          <w:szCs w:val="24"/>
        </w:rPr>
        <w:t xml:space="preserve"> </w:t>
      </w:r>
      <w:r w:rsidRPr="009704FF">
        <w:rPr>
          <w:rFonts w:ascii="Times New Roman" w:hAnsi="Times New Roman" w:cs="Times New Roman"/>
          <w:sz w:val="24"/>
          <w:szCs w:val="24"/>
        </w:rPr>
        <w:t xml:space="preserve">1059/2003 Europskog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704FF">
        <w:rPr>
          <w:rFonts w:ascii="Times New Roman" w:hAnsi="Times New Roman" w:cs="Times New Roman"/>
          <w:sz w:val="24"/>
          <w:szCs w:val="24"/>
        </w:rPr>
        <w:t>arlamenta i Vijeća od 26. svibnja 2003. o uspostavi zajedničkog razvrstavanja prostornih jedinica za statistiku (NUTS)</w:t>
      </w:r>
      <w:r w:rsidR="0051273A">
        <w:rPr>
          <w:rFonts w:ascii="Times New Roman" w:hAnsi="Times New Roman" w:cs="Times New Roman"/>
          <w:sz w:val="24"/>
          <w:szCs w:val="24"/>
        </w:rPr>
        <w:t xml:space="preserve"> (SL L 154, 21. 6. 2003.)</w:t>
      </w:r>
      <w:r w:rsidR="00B72FC6">
        <w:rPr>
          <w:rFonts w:ascii="Times New Roman" w:hAnsi="Times New Roman" w:cs="Times New Roman"/>
          <w:sz w:val="24"/>
          <w:szCs w:val="24"/>
        </w:rPr>
        <w:t>, izmijenjen</w:t>
      </w:r>
      <w:r w:rsidR="00D20D90">
        <w:rPr>
          <w:rFonts w:ascii="Times New Roman" w:hAnsi="Times New Roman" w:cs="Times New Roman"/>
          <w:sz w:val="24"/>
          <w:szCs w:val="24"/>
        </w:rPr>
        <w:t>oj</w:t>
      </w:r>
      <w:r w:rsidR="00B72FC6">
        <w:rPr>
          <w:rFonts w:ascii="Times New Roman" w:hAnsi="Times New Roman" w:cs="Times New Roman"/>
          <w:sz w:val="24"/>
          <w:szCs w:val="24"/>
        </w:rPr>
        <w:t xml:space="preserve"> </w:t>
      </w:r>
      <w:r w:rsidR="0051273A">
        <w:rPr>
          <w:rFonts w:ascii="Times New Roman" w:hAnsi="Times New Roman" w:cs="Times New Roman"/>
          <w:sz w:val="24"/>
          <w:szCs w:val="24"/>
        </w:rPr>
        <w:t xml:space="preserve">Uredbom </w:t>
      </w:r>
      <w:r w:rsidR="0051273A" w:rsidRPr="009704FF">
        <w:rPr>
          <w:rFonts w:ascii="Times New Roman" w:hAnsi="Times New Roman" w:cs="Times New Roman"/>
          <w:sz w:val="24"/>
          <w:szCs w:val="24"/>
        </w:rPr>
        <w:t>(EZ) br.</w:t>
      </w:r>
      <w:r w:rsidR="00CC2E28">
        <w:rPr>
          <w:rFonts w:ascii="Times New Roman" w:hAnsi="Times New Roman" w:cs="Times New Roman"/>
          <w:sz w:val="24"/>
          <w:szCs w:val="24"/>
        </w:rPr>
        <w:t xml:space="preserve"> </w:t>
      </w:r>
      <w:r w:rsidR="0051273A" w:rsidRPr="009704FF">
        <w:rPr>
          <w:rFonts w:ascii="Times New Roman" w:hAnsi="Times New Roman" w:cs="Times New Roman"/>
          <w:sz w:val="24"/>
          <w:szCs w:val="24"/>
        </w:rPr>
        <w:t>1</w:t>
      </w:r>
      <w:r w:rsidR="00CC2E28">
        <w:rPr>
          <w:rFonts w:ascii="Times New Roman" w:hAnsi="Times New Roman" w:cs="Times New Roman"/>
          <w:sz w:val="24"/>
          <w:szCs w:val="24"/>
        </w:rPr>
        <w:t>888</w:t>
      </w:r>
      <w:r w:rsidR="0051273A" w:rsidRPr="009704FF">
        <w:rPr>
          <w:rFonts w:ascii="Times New Roman" w:hAnsi="Times New Roman" w:cs="Times New Roman"/>
          <w:sz w:val="24"/>
          <w:szCs w:val="24"/>
        </w:rPr>
        <w:t>/200</w:t>
      </w:r>
      <w:r w:rsidR="00CC2E28">
        <w:rPr>
          <w:rFonts w:ascii="Times New Roman" w:hAnsi="Times New Roman" w:cs="Times New Roman"/>
          <w:sz w:val="24"/>
          <w:szCs w:val="24"/>
        </w:rPr>
        <w:t>5</w:t>
      </w:r>
      <w:r w:rsidR="0051273A" w:rsidRPr="009704FF">
        <w:rPr>
          <w:rFonts w:ascii="Times New Roman" w:hAnsi="Times New Roman" w:cs="Times New Roman"/>
          <w:sz w:val="24"/>
          <w:szCs w:val="24"/>
        </w:rPr>
        <w:t xml:space="preserve"> Europskog </w:t>
      </w:r>
      <w:r w:rsidR="0051273A">
        <w:rPr>
          <w:rFonts w:ascii="Times New Roman" w:hAnsi="Times New Roman" w:cs="Times New Roman"/>
          <w:sz w:val="24"/>
          <w:szCs w:val="24"/>
        </w:rPr>
        <w:t>p</w:t>
      </w:r>
      <w:r w:rsidR="0051273A" w:rsidRPr="009704FF">
        <w:rPr>
          <w:rFonts w:ascii="Times New Roman" w:hAnsi="Times New Roman" w:cs="Times New Roman"/>
          <w:sz w:val="24"/>
          <w:szCs w:val="24"/>
        </w:rPr>
        <w:t>arlamenta i Vijeća</w:t>
      </w:r>
      <w:r w:rsidR="00CC2E28">
        <w:rPr>
          <w:rFonts w:ascii="Times New Roman" w:hAnsi="Times New Roman" w:cs="Times New Roman"/>
          <w:sz w:val="24"/>
          <w:szCs w:val="24"/>
        </w:rPr>
        <w:t xml:space="preserve"> od 26. 10. 2005., Uredbom </w:t>
      </w:r>
      <w:r w:rsidR="00CC2E28" w:rsidRPr="009704FF">
        <w:rPr>
          <w:rFonts w:ascii="Times New Roman" w:hAnsi="Times New Roman" w:cs="Times New Roman"/>
          <w:sz w:val="24"/>
          <w:szCs w:val="24"/>
        </w:rPr>
        <w:t>(EZ) br.</w:t>
      </w:r>
      <w:r w:rsidR="00CC2E28">
        <w:rPr>
          <w:rFonts w:ascii="Times New Roman" w:hAnsi="Times New Roman" w:cs="Times New Roman"/>
          <w:sz w:val="24"/>
          <w:szCs w:val="24"/>
        </w:rPr>
        <w:t xml:space="preserve"> </w:t>
      </w:r>
      <w:r w:rsidR="00CC2E28" w:rsidRPr="009704FF">
        <w:rPr>
          <w:rFonts w:ascii="Times New Roman" w:hAnsi="Times New Roman" w:cs="Times New Roman"/>
          <w:sz w:val="24"/>
          <w:szCs w:val="24"/>
        </w:rPr>
        <w:t>1</w:t>
      </w:r>
      <w:r w:rsidR="00CC2E28">
        <w:rPr>
          <w:rFonts w:ascii="Times New Roman" w:hAnsi="Times New Roman" w:cs="Times New Roman"/>
          <w:sz w:val="24"/>
          <w:szCs w:val="24"/>
        </w:rPr>
        <w:t>05</w:t>
      </w:r>
      <w:r w:rsidR="00CC2E28" w:rsidRPr="009704FF">
        <w:rPr>
          <w:rFonts w:ascii="Times New Roman" w:hAnsi="Times New Roman" w:cs="Times New Roman"/>
          <w:sz w:val="24"/>
          <w:szCs w:val="24"/>
        </w:rPr>
        <w:t>/200</w:t>
      </w:r>
      <w:r w:rsidR="00CC2E28">
        <w:rPr>
          <w:rFonts w:ascii="Times New Roman" w:hAnsi="Times New Roman" w:cs="Times New Roman"/>
          <w:sz w:val="24"/>
          <w:szCs w:val="24"/>
        </w:rPr>
        <w:t>7</w:t>
      </w:r>
      <w:r w:rsidR="00CC2E28" w:rsidRPr="009704FF">
        <w:rPr>
          <w:rFonts w:ascii="Times New Roman" w:hAnsi="Times New Roman" w:cs="Times New Roman"/>
          <w:sz w:val="24"/>
          <w:szCs w:val="24"/>
        </w:rPr>
        <w:t xml:space="preserve"> Europskog </w:t>
      </w:r>
      <w:r w:rsidR="00CC2E28">
        <w:rPr>
          <w:rFonts w:ascii="Times New Roman" w:hAnsi="Times New Roman" w:cs="Times New Roman"/>
          <w:sz w:val="24"/>
          <w:szCs w:val="24"/>
        </w:rPr>
        <w:t>p</w:t>
      </w:r>
      <w:r w:rsidR="00CC2E28" w:rsidRPr="009704FF">
        <w:rPr>
          <w:rFonts w:ascii="Times New Roman" w:hAnsi="Times New Roman" w:cs="Times New Roman"/>
          <w:sz w:val="24"/>
          <w:szCs w:val="24"/>
        </w:rPr>
        <w:t>arlamenta i Vijeća</w:t>
      </w:r>
      <w:r w:rsidR="00CC2E28">
        <w:rPr>
          <w:rFonts w:ascii="Times New Roman" w:hAnsi="Times New Roman" w:cs="Times New Roman"/>
          <w:sz w:val="24"/>
          <w:szCs w:val="24"/>
        </w:rPr>
        <w:t xml:space="preserve"> od 1. 2. 2007., Uredbom </w:t>
      </w:r>
      <w:r w:rsidR="00CC2E28" w:rsidRPr="009704FF">
        <w:rPr>
          <w:rFonts w:ascii="Times New Roman" w:hAnsi="Times New Roman" w:cs="Times New Roman"/>
          <w:sz w:val="24"/>
          <w:szCs w:val="24"/>
        </w:rPr>
        <w:t>(EZ) br.</w:t>
      </w:r>
      <w:r w:rsidR="00CC2E28">
        <w:rPr>
          <w:rFonts w:ascii="Times New Roman" w:hAnsi="Times New Roman" w:cs="Times New Roman"/>
          <w:sz w:val="24"/>
          <w:szCs w:val="24"/>
        </w:rPr>
        <w:t xml:space="preserve"> </w:t>
      </w:r>
      <w:r w:rsidR="00CC2E28" w:rsidRPr="009704FF">
        <w:rPr>
          <w:rFonts w:ascii="Times New Roman" w:hAnsi="Times New Roman" w:cs="Times New Roman"/>
          <w:sz w:val="24"/>
          <w:szCs w:val="24"/>
        </w:rPr>
        <w:t>1</w:t>
      </w:r>
      <w:r w:rsidR="00CC2E28">
        <w:rPr>
          <w:rFonts w:ascii="Times New Roman" w:hAnsi="Times New Roman" w:cs="Times New Roman"/>
          <w:sz w:val="24"/>
          <w:szCs w:val="24"/>
        </w:rPr>
        <w:t>76</w:t>
      </w:r>
      <w:r w:rsidR="00CC2E28" w:rsidRPr="009704FF">
        <w:rPr>
          <w:rFonts w:ascii="Times New Roman" w:hAnsi="Times New Roman" w:cs="Times New Roman"/>
          <w:sz w:val="24"/>
          <w:szCs w:val="24"/>
        </w:rPr>
        <w:t>/200</w:t>
      </w:r>
      <w:r w:rsidR="00CC2E28">
        <w:rPr>
          <w:rFonts w:ascii="Times New Roman" w:hAnsi="Times New Roman" w:cs="Times New Roman"/>
          <w:sz w:val="24"/>
          <w:szCs w:val="24"/>
        </w:rPr>
        <w:t>8</w:t>
      </w:r>
      <w:r w:rsidR="00CC2E28" w:rsidRPr="009704FF">
        <w:rPr>
          <w:rFonts w:ascii="Times New Roman" w:hAnsi="Times New Roman" w:cs="Times New Roman"/>
          <w:sz w:val="24"/>
          <w:szCs w:val="24"/>
        </w:rPr>
        <w:t xml:space="preserve"> Europskog </w:t>
      </w:r>
      <w:r w:rsidR="00CC2E28">
        <w:rPr>
          <w:rFonts w:ascii="Times New Roman" w:hAnsi="Times New Roman" w:cs="Times New Roman"/>
          <w:sz w:val="24"/>
          <w:szCs w:val="24"/>
        </w:rPr>
        <w:t>p</w:t>
      </w:r>
      <w:r w:rsidR="00CC2E28" w:rsidRPr="009704FF">
        <w:rPr>
          <w:rFonts w:ascii="Times New Roman" w:hAnsi="Times New Roman" w:cs="Times New Roman"/>
          <w:sz w:val="24"/>
          <w:szCs w:val="24"/>
        </w:rPr>
        <w:t>arlamenta i Vijeća</w:t>
      </w:r>
      <w:r w:rsidR="00CC2E28">
        <w:rPr>
          <w:rFonts w:ascii="Times New Roman" w:hAnsi="Times New Roman" w:cs="Times New Roman"/>
          <w:sz w:val="24"/>
          <w:szCs w:val="24"/>
        </w:rPr>
        <w:t xml:space="preserve"> od 20. 2. 2008., Uredbom </w:t>
      </w:r>
      <w:r w:rsidR="00CC2E28" w:rsidRPr="009704FF">
        <w:rPr>
          <w:rFonts w:ascii="Times New Roman" w:hAnsi="Times New Roman" w:cs="Times New Roman"/>
          <w:sz w:val="24"/>
          <w:szCs w:val="24"/>
        </w:rPr>
        <w:t>(EZ) br.</w:t>
      </w:r>
      <w:r w:rsidR="00CC2E28">
        <w:rPr>
          <w:rFonts w:ascii="Times New Roman" w:hAnsi="Times New Roman" w:cs="Times New Roman"/>
          <w:sz w:val="24"/>
          <w:szCs w:val="24"/>
        </w:rPr>
        <w:t xml:space="preserve"> </w:t>
      </w:r>
      <w:r w:rsidR="00CC2E28" w:rsidRPr="009704FF">
        <w:rPr>
          <w:rFonts w:ascii="Times New Roman" w:hAnsi="Times New Roman" w:cs="Times New Roman"/>
          <w:sz w:val="24"/>
          <w:szCs w:val="24"/>
        </w:rPr>
        <w:t>1</w:t>
      </w:r>
      <w:r w:rsidR="00CC2E28">
        <w:rPr>
          <w:rFonts w:ascii="Times New Roman" w:hAnsi="Times New Roman" w:cs="Times New Roman"/>
          <w:sz w:val="24"/>
          <w:szCs w:val="24"/>
        </w:rPr>
        <w:t>137</w:t>
      </w:r>
      <w:r w:rsidR="00CC2E28" w:rsidRPr="009704FF">
        <w:rPr>
          <w:rFonts w:ascii="Times New Roman" w:hAnsi="Times New Roman" w:cs="Times New Roman"/>
          <w:sz w:val="24"/>
          <w:szCs w:val="24"/>
        </w:rPr>
        <w:t>/200</w:t>
      </w:r>
      <w:r w:rsidR="00CC2E28">
        <w:rPr>
          <w:rFonts w:ascii="Times New Roman" w:hAnsi="Times New Roman" w:cs="Times New Roman"/>
          <w:sz w:val="24"/>
          <w:szCs w:val="24"/>
        </w:rPr>
        <w:t>8</w:t>
      </w:r>
      <w:r w:rsidR="00CC2E28" w:rsidRPr="009704FF">
        <w:rPr>
          <w:rFonts w:ascii="Times New Roman" w:hAnsi="Times New Roman" w:cs="Times New Roman"/>
          <w:sz w:val="24"/>
          <w:szCs w:val="24"/>
        </w:rPr>
        <w:t xml:space="preserve"> Europskog </w:t>
      </w:r>
      <w:r w:rsidR="00CC2E28">
        <w:rPr>
          <w:rFonts w:ascii="Times New Roman" w:hAnsi="Times New Roman" w:cs="Times New Roman"/>
          <w:sz w:val="24"/>
          <w:szCs w:val="24"/>
        </w:rPr>
        <w:t>p</w:t>
      </w:r>
      <w:r w:rsidR="00CC2E28" w:rsidRPr="009704FF">
        <w:rPr>
          <w:rFonts w:ascii="Times New Roman" w:hAnsi="Times New Roman" w:cs="Times New Roman"/>
          <w:sz w:val="24"/>
          <w:szCs w:val="24"/>
        </w:rPr>
        <w:t>arlamenta i Vijeća</w:t>
      </w:r>
      <w:r w:rsidR="00CC2E28">
        <w:rPr>
          <w:rFonts w:ascii="Times New Roman" w:hAnsi="Times New Roman" w:cs="Times New Roman"/>
          <w:sz w:val="24"/>
          <w:szCs w:val="24"/>
        </w:rPr>
        <w:t xml:space="preserve"> od 22. 10. 2008., Uredbom Komisije (EU) br. 31/2011 od 17. 1. 2011., Uredbom Vijeća (EU) br. 517/2013 od 13. 5. 2013., Uredbom Komisije (EU) br. 1319/2013 od 9. 12. 2013., Uredbom Komisije (EU) br. 868/2014 od 8. 8. 2014., Uredbom Komisije (EU) 2016/2066 od 21. 11. 2016. i Uredbom (EU) </w:t>
      </w:r>
      <w:r w:rsidR="00D20D90">
        <w:rPr>
          <w:rFonts w:ascii="Times New Roman" w:hAnsi="Times New Roman" w:cs="Times New Roman"/>
          <w:sz w:val="24"/>
          <w:szCs w:val="24"/>
        </w:rPr>
        <w:t>2017/2391 Europskog parlamenta i Vijeća od 12.  12. 17.</w:t>
      </w:r>
      <w:r w:rsidR="00CC2E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9EE7A" w14:textId="77777777" w:rsidR="004725A8" w:rsidRDefault="004725A8" w:rsidP="004725A8">
      <w:pPr>
        <w:pStyle w:val="ListParagraph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F9EE7B" w14:textId="77777777" w:rsidR="004725A8" w:rsidRPr="004725A8" w:rsidRDefault="004725A8" w:rsidP="00472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A8">
        <w:rPr>
          <w:rFonts w:ascii="Times New Roman" w:hAnsi="Times New Roman" w:cs="Times New Roman"/>
          <w:b/>
          <w:sz w:val="24"/>
          <w:szCs w:val="24"/>
        </w:rPr>
        <w:t>II.</w:t>
      </w:r>
    </w:p>
    <w:p w14:paraId="7CF9EE7C" w14:textId="77777777" w:rsidR="004725A8" w:rsidRDefault="004725A8" w:rsidP="004725A8">
      <w:pPr>
        <w:pStyle w:val="ListParagraph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F9EE7D" w14:textId="77777777" w:rsidR="00674E78" w:rsidRPr="009704FF" w:rsidRDefault="00674E78" w:rsidP="004725A8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7DBE">
        <w:rPr>
          <w:rFonts w:ascii="Times New Roman" w:hAnsi="Times New Roman" w:cs="Times New Roman"/>
          <w:sz w:val="24"/>
          <w:szCs w:val="24"/>
        </w:rPr>
        <w:t>Prostorne jedinice</w:t>
      </w:r>
      <w:r>
        <w:rPr>
          <w:rFonts w:ascii="Times New Roman" w:hAnsi="Times New Roman" w:cs="Times New Roman"/>
          <w:sz w:val="24"/>
          <w:szCs w:val="24"/>
        </w:rPr>
        <w:t xml:space="preserve"> za statistiku 2. razine sastojat će se od 4</w:t>
      </w:r>
      <w:r w:rsidRPr="00657DBE">
        <w:rPr>
          <w:rFonts w:ascii="Times New Roman" w:hAnsi="Times New Roman" w:cs="Times New Roman"/>
          <w:sz w:val="24"/>
          <w:szCs w:val="24"/>
        </w:rPr>
        <w:t xml:space="preserve"> neadministrativne jedinice</w:t>
      </w:r>
      <w:r>
        <w:rPr>
          <w:rFonts w:ascii="Times New Roman" w:hAnsi="Times New Roman" w:cs="Times New Roman"/>
          <w:sz w:val="24"/>
          <w:szCs w:val="24"/>
        </w:rPr>
        <w:t>, u koje su grupirane županije kao jedinice područne (regionalne) samouprave.</w:t>
      </w:r>
    </w:p>
    <w:p w14:paraId="7CF9EE7E" w14:textId="77777777" w:rsidR="00674E78" w:rsidRDefault="00674E78" w:rsidP="00674E78">
      <w:pPr>
        <w:pStyle w:val="ListParagraph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F9EE7F" w14:textId="77777777" w:rsidR="004725A8" w:rsidRPr="004725A8" w:rsidRDefault="004725A8" w:rsidP="00472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A8">
        <w:rPr>
          <w:rFonts w:ascii="Times New Roman" w:hAnsi="Times New Roman" w:cs="Times New Roman"/>
          <w:b/>
          <w:sz w:val="24"/>
          <w:szCs w:val="24"/>
        </w:rPr>
        <w:t>III.</w:t>
      </w:r>
    </w:p>
    <w:p w14:paraId="7CF9EE80" w14:textId="77777777" w:rsidR="004725A8" w:rsidRDefault="004725A8" w:rsidP="0047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9EE81" w14:textId="77777777" w:rsidR="00674E78" w:rsidRPr="004725A8" w:rsidRDefault="00674E78" w:rsidP="0047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A8">
        <w:rPr>
          <w:rFonts w:ascii="Times New Roman" w:hAnsi="Times New Roman" w:cs="Times New Roman"/>
          <w:sz w:val="24"/>
          <w:szCs w:val="24"/>
        </w:rPr>
        <w:t>Vlada Republike Hrvatske</w:t>
      </w:r>
      <w:r w:rsidR="004725A8" w:rsidRPr="004725A8">
        <w:rPr>
          <w:rFonts w:ascii="Times New Roman" w:hAnsi="Times New Roman" w:cs="Times New Roman"/>
          <w:sz w:val="24"/>
          <w:szCs w:val="24"/>
        </w:rPr>
        <w:t xml:space="preserve"> određuje</w:t>
      </w:r>
      <w:r w:rsidRPr="004725A8">
        <w:rPr>
          <w:rFonts w:ascii="Times New Roman" w:hAnsi="Times New Roman" w:cs="Times New Roman"/>
          <w:sz w:val="24"/>
          <w:szCs w:val="24"/>
        </w:rPr>
        <w:t xml:space="preserve"> podjelu Republike Hrvatske na </w:t>
      </w:r>
      <w:r w:rsidR="005B5320">
        <w:rPr>
          <w:rFonts w:ascii="Times New Roman" w:hAnsi="Times New Roman" w:cs="Times New Roman"/>
          <w:sz w:val="24"/>
          <w:szCs w:val="24"/>
        </w:rPr>
        <w:t xml:space="preserve">prostorne jedinice za statistiku </w:t>
      </w:r>
      <w:r w:rsidRPr="004725A8">
        <w:rPr>
          <w:rFonts w:ascii="Times New Roman" w:hAnsi="Times New Roman" w:cs="Times New Roman"/>
          <w:sz w:val="24"/>
          <w:szCs w:val="24"/>
        </w:rPr>
        <w:t xml:space="preserve">2. razine koja glasi: </w:t>
      </w:r>
    </w:p>
    <w:p w14:paraId="7CF9EE82" w14:textId="77777777" w:rsidR="00674E78" w:rsidRPr="00BD1DCE" w:rsidRDefault="00674E78" w:rsidP="00674E7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CF9EE83" w14:textId="77777777" w:rsidR="00674E78" w:rsidRPr="00BD1DCE" w:rsidRDefault="005B5320" w:rsidP="00674E7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Panonska</w:t>
      </w:r>
      <w:r w:rsidR="00674E78" w:rsidRPr="00BD1DCE">
        <w:rPr>
          <w:rFonts w:ascii="Times New Roman" w:hAnsi="Times New Roman" w:cs="Times New Roman"/>
          <w:b/>
          <w:sz w:val="24"/>
          <w:szCs w:val="24"/>
        </w:rPr>
        <w:t xml:space="preserve"> Hrvatska</w:t>
      </w:r>
    </w:p>
    <w:p w14:paraId="7CF9EE84" w14:textId="77777777" w:rsidR="00674E78" w:rsidRPr="00BD1DCE" w:rsidRDefault="00674E78" w:rsidP="00674E78">
      <w:pPr>
        <w:pStyle w:val="ListParagraph"/>
        <w:numPr>
          <w:ilvl w:val="0"/>
          <w:numId w:val="2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Karlovačka županija</w:t>
      </w:r>
    </w:p>
    <w:p w14:paraId="7CF9EE85" w14:textId="77777777" w:rsidR="00674E78" w:rsidRDefault="00674E78" w:rsidP="00674E78">
      <w:pPr>
        <w:pStyle w:val="ListParagraph"/>
        <w:numPr>
          <w:ilvl w:val="0"/>
          <w:numId w:val="2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Sisačko-moslavačka županija</w:t>
      </w:r>
    </w:p>
    <w:p w14:paraId="7CF9EE86" w14:textId="77777777" w:rsidR="005B5320" w:rsidRPr="00BD1DCE" w:rsidRDefault="005B5320" w:rsidP="00674E78">
      <w:pPr>
        <w:pStyle w:val="ListParagraph"/>
        <w:numPr>
          <w:ilvl w:val="0"/>
          <w:numId w:val="2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Bjelovarsko-bilogorska županija</w:t>
      </w:r>
    </w:p>
    <w:p w14:paraId="7CF9EE87" w14:textId="77777777" w:rsidR="00674E78" w:rsidRPr="00BD1DCE" w:rsidRDefault="00674E78" w:rsidP="00674E78">
      <w:pPr>
        <w:pStyle w:val="ListParagraph"/>
        <w:numPr>
          <w:ilvl w:val="0"/>
          <w:numId w:val="2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Virovitičko-podravska županija</w:t>
      </w:r>
    </w:p>
    <w:p w14:paraId="7CF9EE88" w14:textId="77777777" w:rsidR="00674E78" w:rsidRPr="00BD1DCE" w:rsidRDefault="00674E78" w:rsidP="00674E78">
      <w:pPr>
        <w:pStyle w:val="ListParagraph"/>
        <w:numPr>
          <w:ilvl w:val="0"/>
          <w:numId w:val="2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Požeško-slavonska županija</w:t>
      </w:r>
    </w:p>
    <w:p w14:paraId="7CF9EE89" w14:textId="77777777" w:rsidR="00674E78" w:rsidRPr="00BD1DCE" w:rsidRDefault="00674E78" w:rsidP="00674E78">
      <w:pPr>
        <w:pStyle w:val="ListParagraph"/>
        <w:numPr>
          <w:ilvl w:val="0"/>
          <w:numId w:val="2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Brodsko-posavska županija</w:t>
      </w:r>
    </w:p>
    <w:p w14:paraId="7CF9EE8A" w14:textId="77777777" w:rsidR="00674E78" w:rsidRPr="00BD1DCE" w:rsidRDefault="00674E78" w:rsidP="00674E78">
      <w:pPr>
        <w:pStyle w:val="ListParagraph"/>
        <w:numPr>
          <w:ilvl w:val="0"/>
          <w:numId w:val="2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 xml:space="preserve">Vukovarsko-srijemska županija </w:t>
      </w:r>
    </w:p>
    <w:p w14:paraId="7CF9EE8B" w14:textId="77777777" w:rsidR="00674E78" w:rsidRDefault="00674E78" w:rsidP="00674E78">
      <w:pPr>
        <w:pStyle w:val="ListParagraph"/>
        <w:numPr>
          <w:ilvl w:val="0"/>
          <w:numId w:val="2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Osječko-baranjska županija</w:t>
      </w:r>
    </w:p>
    <w:p w14:paraId="7CF9EE8C" w14:textId="77777777" w:rsidR="00043280" w:rsidRDefault="00043280" w:rsidP="00043280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CF9EE8D" w14:textId="77777777" w:rsidR="00043280" w:rsidRDefault="00043280" w:rsidP="00043280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CF9EE8E" w14:textId="77777777" w:rsidR="00674E78" w:rsidRPr="00D66722" w:rsidRDefault="00674E78" w:rsidP="00674E78">
      <w:pPr>
        <w:spacing w:after="0" w:line="240" w:lineRule="auto"/>
        <w:ind w:left="993" w:hanging="720"/>
        <w:rPr>
          <w:rFonts w:ascii="Times New Roman" w:hAnsi="Times New Roman" w:cs="Times New Roman"/>
          <w:b/>
          <w:sz w:val="24"/>
          <w:szCs w:val="24"/>
        </w:rPr>
      </w:pPr>
      <w:r w:rsidRPr="00D66722">
        <w:rPr>
          <w:rFonts w:ascii="Times New Roman" w:hAnsi="Times New Roman" w:cs="Times New Roman"/>
          <w:b/>
          <w:sz w:val="24"/>
          <w:szCs w:val="24"/>
        </w:rPr>
        <w:lastRenderedPageBreak/>
        <w:t>Sjever</w:t>
      </w:r>
      <w:r w:rsidR="004725A8" w:rsidRPr="00D66722">
        <w:rPr>
          <w:rFonts w:ascii="Times New Roman" w:hAnsi="Times New Roman" w:cs="Times New Roman"/>
          <w:b/>
          <w:sz w:val="24"/>
          <w:szCs w:val="24"/>
        </w:rPr>
        <w:t>na</w:t>
      </w:r>
      <w:r w:rsidRPr="00D66722">
        <w:rPr>
          <w:rFonts w:ascii="Times New Roman" w:hAnsi="Times New Roman" w:cs="Times New Roman"/>
          <w:b/>
          <w:sz w:val="24"/>
          <w:szCs w:val="24"/>
        </w:rPr>
        <w:t xml:space="preserve"> Hrvatska </w:t>
      </w:r>
    </w:p>
    <w:p w14:paraId="7CF9EE8F" w14:textId="77777777" w:rsidR="00674E78" w:rsidRPr="00D66722" w:rsidRDefault="00674E78" w:rsidP="00674E78">
      <w:pPr>
        <w:pStyle w:val="ListParagraph"/>
        <w:numPr>
          <w:ilvl w:val="0"/>
          <w:numId w:val="2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66722">
        <w:rPr>
          <w:rFonts w:ascii="Times New Roman" w:hAnsi="Times New Roman" w:cs="Times New Roman"/>
          <w:sz w:val="24"/>
          <w:szCs w:val="24"/>
        </w:rPr>
        <w:t>Međimurska županija</w:t>
      </w:r>
    </w:p>
    <w:p w14:paraId="7CF9EE90" w14:textId="77777777" w:rsidR="00674E78" w:rsidRPr="00BD1DCE" w:rsidRDefault="00674E78" w:rsidP="00674E78">
      <w:pPr>
        <w:pStyle w:val="ListParagraph"/>
        <w:numPr>
          <w:ilvl w:val="0"/>
          <w:numId w:val="2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7CF9EE91" w14:textId="77777777" w:rsidR="00674E78" w:rsidRPr="00BD1DCE" w:rsidRDefault="00674E78" w:rsidP="00674E78">
      <w:pPr>
        <w:pStyle w:val="ListParagraph"/>
        <w:numPr>
          <w:ilvl w:val="0"/>
          <w:numId w:val="2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Koprivničko-križevačka</w:t>
      </w:r>
    </w:p>
    <w:p w14:paraId="7CF9EE92" w14:textId="77777777" w:rsidR="00674E78" w:rsidRPr="00BD1DCE" w:rsidRDefault="00674E78" w:rsidP="00674E78">
      <w:pPr>
        <w:pStyle w:val="ListParagraph"/>
        <w:numPr>
          <w:ilvl w:val="0"/>
          <w:numId w:val="2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Krapinsko-zagorska županija</w:t>
      </w:r>
    </w:p>
    <w:p w14:paraId="7CF9EE93" w14:textId="77777777" w:rsidR="00674E78" w:rsidRPr="00BD1DCE" w:rsidRDefault="00674E78" w:rsidP="00674E78">
      <w:pPr>
        <w:pStyle w:val="ListParagraph"/>
        <w:numPr>
          <w:ilvl w:val="0"/>
          <w:numId w:val="2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 xml:space="preserve">Zagrebačka županija </w:t>
      </w:r>
    </w:p>
    <w:p w14:paraId="7CF9EE94" w14:textId="77777777" w:rsidR="00674E78" w:rsidRPr="00BD1DCE" w:rsidRDefault="00674E78" w:rsidP="00674E78">
      <w:pPr>
        <w:spacing w:after="0" w:line="240" w:lineRule="auto"/>
        <w:ind w:left="993" w:hanging="720"/>
        <w:rPr>
          <w:rFonts w:ascii="Times New Roman" w:hAnsi="Times New Roman" w:cs="Times New Roman"/>
          <w:sz w:val="24"/>
          <w:szCs w:val="24"/>
        </w:rPr>
      </w:pPr>
    </w:p>
    <w:p w14:paraId="7CF9EE95" w14:textId="77777777" w:rsidR="00674E78" w:rsidRPr="00BD1DCE" w:rsidRDefault="00674E78" w:rsidP="00674E78">
      <w:pPr>
        <w:spacing w:after="0" w:line="240" w:lineRule="auto"/>
        <w:ind w:left="993" w:hanging="720"/>
        <w:rPr>
          <w:rFonts w:ascii="Times New Roman" w:hAnsi="Times New Roman" w:cs="Times New Roman"/>
          <w:b/>
          <w:sz w:val="24"/>
          <w:szCs w:val="24"/>
        </w:rPr>
      </w:pPr>
      <w:r w:rsidRPr="00BD1DCE">
        <w:rPr>
          <w:rFonts w:ascii="Times New Roman" w:hAnsi="Times New Roman" w:cs="Times New Roman"/>
          <w:b/>
          <w:sz w:val="24"/>
          <w:szCs w:val="24"/>
        </w:rPr>
        <w:t xml:space="preserve">Jadranska Hrvatska </w:t>
      </w:r>
    </w:p>
    <w:p w14:paraId="7CF9EE96" w14:textId="77777777" w:rsidR="00674E78" w:rsidRPr="00BD1DCE" w:rsidRDefault="00674E78" w:rsidP="00674E78">
      <w:pPr>
        <w:pStyle w:val="ListParagraph"/>
        <w:numPr>
          <w:ilvl w:val="0"/>
          <w:numId w:val="2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Istarska županija</w:t>
      </w:r>
    </w:p>
    <w:p w14:paraId="7CF9EE97" w14:textId="77777777" w:rsidR="00674E78" w:rsidRPr="00BD1DCE" w:rsidRDefault="00674E78" w:rsidP="00674E78">
      <w:pPr>
        <w:pStyle w:val="ListParagraph"/>
        <w:numPr>
          <w:ilvl w:val="0"/>
          <w:numId w:val="2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Primorsko-goranska županija</w:t>
      </w:r>
    </w:p>
    <w:p w14:paraId="7CF9EE98" w14:textId="77777777" w:rsidR="00674E78" w:rsidRPr="00BD1DCE" w:rsidRDefault="00674E78" w:rsidP="00674E78">
      <w:pPr>
        <w:pStyle w:val="ListParagraph"/>
        <w:numPr>
          <w:ilvl w:val="0"/>
          <w:numId w:val="2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Ličko-senjska županija</w:t>
      </w:r>
    </w:p>
    <w:p w14:paraId="7CF9EE99" w14:textId="77777777" w:rsidR="00674E78" w:rsidRPr="00BD1DCE" w:rsidRDefault="00674E78" w:rsidP="00674E78">
      <w:pPr>
        <w:pStyle w:val="ListParagraph"/>
        <w:numPr>
          <w:ilvl w:val="0"/>
          <w:numId w:val="2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 xml:space="preserve">Zadarska županija </w:t>
      </w:r>
    </w:p>
    <w:p w14:paraId="7CF9EE9A" w14:textId="77777777" w:rsidR="00674E78" w:rsidRPr="00BD1DCE" w:rsidRDefault="00674E78" w:rsidP="00674E78">
      <w:pPr>
        <w:pStyle w:val="ListParagraph"/>
        <w:numPr>
          <w:ilvl w:val="0"/>
          <w:numId w:val="2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Šibensko-kninska županija</w:t>
      </w:r>
    </w:p>
    <w:p w14:paraId="7CF9EE9B" w14:textId="77777777" w:rsidR="00674E78" w:rsidRPr="00BD1DCE" w:rsidRDefault="00674E78" w:rsidP="00674E78">
      <w:pPr>
        <w:pStyle w:val="ListParagraph"/>
        <w:numPr>
          <w:ilvl w:val="0"/>
          <w:numId w:val="2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Splitsko-dalmatinska županija</w:t>
      </w:r>
    </w:p>
    <w:p w14:paraId="7CF9EE9C" w14:textId="77777777" w:rsidR="00674E78" w:rsidRDefault="00674E78" w:rsidP="00674E78">
      <w:pPr>
        <w:pStyle w:val="ListParagraph"/>
        <w:numPr>
          <w:ilvl w:val="0"/>
          <w:numId w:val="2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Dubrovačko-neretvanska županija</w:t>
      </w:r>
    </w:p>
    <w:p w14:paraId="7CF9EE9D" w14:textId="77777777" w:rsidR="005B5320" w:rsidRDefault="005B5320" w:rsidP="005B5320">
      <w:pPr>
        <w:spacing w:after="0" w:line="240" w:lineRule="auto"/>
        <w:ind w:left="993" w:hanging="720"/>
        <w:rPr>
          <w:rFonts w:ascii="Times New Roman" w:hAnsi="Times New Roman" w:cs="Times New Roman"/>
          <w:b/>
          <w:sz w:val="24"/>
          <w:szCs w:val="24"/>
        </w:rPr>
      </w:pPr>
    </w:p>
    <w:p w14:paraId="7CF9EE9E" w14:textId="77777777" w:rsidR="005B5320" w:rsidRPr="00BD1DCE" w:rsidRDefault="005B5320" w:rsidP="005B5320">
      <w:pPr>
        <w:spacing w:after="0" w:line="240" w:lineRule="auto"/>
        <w:ind w:left="993" w:hanging="720"/>
        <w:rPr>
          <w:rFonts w:ascii="Times New Roman" w:hAnsi="Times New Roman" w:cs="Times New Roman"/>
          <w:b/>
          <w:sz w:val="24"/>
          <w:szCs w:val="24"/>
        </w:rPr>
      </w:pPr>
      <w:r w:rsidRPr="00BD1DCE">
        <w:rPr>
          <w:rFonts w:ascii="Times New Roman" w:hAnsi="Times New Roman" w:cs="Times New Roman"/>
          <w:b/>
          <w:sz w:val="24"/>
          <w:szCs w:val="24"/>
        </w:rPr>
        <w:t>Grad Zagreb</w:t>
      </w:r>
    </w:p>
    <w:p w14:paraId="7CF9EE9F" w14:textId="77777777" w:rsidR="005B5320" w:rsidRPr="00BD1DCE" w:rsidRDefault="005B5320" w:rsidP="005B5320">
      <w:pPr>
        <w:pStyle w:val="ListParagraph"/>
        <w:numPr>
          <w:ilvl w:val="0"/>
          <w:numId w:val="2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Grad Zagreb</w:t>
      </w:r>
    </w:p>
    <w:p w14:paraId="7CF9EEA0" w14:textId="77777777" w:rsidR="005B5320" w:rsidRPr="005B5320" w:rsidRDefault="005B5320" w:rsidP="005B5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9EEA1" w14:textId="77777777" w:rsidR="00674E78" w:rsidRPr="00BD1DCE" w:rsidRDefault="00674E78" w:rsidP="00674E78">
      <w:pPr>
        <w:pStyle w:val="ListParagraph"/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CF9EEA2" w14:textId="77777777" w:rsidR="004725A8" w:rsidRPr="004725A8" w:rsidRDefault="004725A8" w:rsidP="00472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A8">
        <w:rPr>
          <w:rFonts w:ascii="Times New Roman" w:hAnsi="Times New Roman" w:cs="Times New Roman"/>
          <w:b/>
          <w:sz w:val="24"/>
          <w:szCs w:val="24"/>
        </w:rPr>
        <w:t>IV.</w:t>
      </w:r>
    </w:p>
    <w:p w14:paraId="7CF9EEA3" w14:textId="77777777" w:rsidR="004725A8" w:rsidRDefault="004725A8" w:rsidP="00472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F9EEA4" w14:textId="77777777" w:rsidR="00674E78" w:rsidRPr="004725A8" w:rsidRDefault="00674E78" w:rsidP="0047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A8">
        <w:rPr>
          <w:rFonts w:ascii="Times New Roman" w:hAnsi="Times New Roman" w:cs="Times New Roman"/>
          <w:sz w:val="24"/>
          <w:szCs w:val="24"/>
        </w:rPr>
        <w:t>Prostorne jedinice za statistiku 1. i 3. razine</w:t>
      </w:r>
      <w:r w:rsidR="004725A8" w:rsidRPr="004725A8">
        <w:rPr>
          <w:rFonts w:ascii="Times New Roman" w:hAnsi="Times New Roman" w:cs="Times New Roman"/>
          <w:sz w:val="24"/>
          <w:szCs w:val="24"/>
        </w:rPr>
        <w:t>,</w:t>
      </w:r>
      <w:r w:rsidRPr="004725A8">
        <w:rPr>
          <w:rFonts w:ascii="Times New Roman" w:hAnsi="Times New Roman" w:cs="Times New Roman"/>
          <w:sz w:val="24"/>
          <w:szCs w:val="24"/>
        </w:rPr>
        <w:t xml:space="preserve"> </w:t>
      </w:r>
      <w:r w:rsidR="004725A8" w:rsidRPr="004725A8">
        <w:rPr>
          <w:rFonts w:ascii="Times New Roman" w:hAnsi="Times New Roman" w:cs="Times New Roman"/>
          <w:sz w:val="24"/>
          <w:szCs w:val="24"/>
        </w:rPr>
        <w:t xml:space="preserve">utvrđene </w:t>
      </w:r>
      <w:r w:rsidR="00804D65">
        <w:rPr>
          <w:rFonts w:ascii="Times New Roman" w:hAnsi="Times New Roman" w:cs="Times New Roman"/>
          <w:sz w:val="24"/>
          <w:szCs w:val="24"/>
        </w:rPr>
        <w:t xml:space="preserve">Prilogom I. </w:t>
      </w:r>
      <w:r w:rsidR="004725A8" w:rsidRPr="004725A8">
        <w:rPr>
          <w:rFonts w:ascii="Times New Roman" w:hAnsi="Times New Roman" w:cs="Times New Roman"/>
          <w:sz w:val="24"/>
          <w:szCs w:val="24"/>
        </w:rPr>
        <w:t>Uredb</w:t>
      </w:r>
      <w:r w:rsidR="00804D65">
        <w:rPr>
          <w:rFonts w:ascii="Times New Roman" w:hAnsi="Times New Roman" w:cs="Times New Roman"/>
          <w:sz w:val="24"/>
          <w:szCs w:val="24"/>
        </w:rPr>
        <w:t>e</w:t>
      </w:r>
      <w:r w:rsidR="004725A8" w:rsidRPr="004725A8">
        <w:rPr>
          <w:rFonts w:ascii="Times New Roman" w:hAnsi="Times New Roman" w:cs="Times New Roman"/>
          <w:sz w:val="24"/>
          <w:szCs w:val="24"/>
        </w:rPr>
        <w:t xml:space="preserve"> iz točke I. ove Odluke, </w:t>
      </w:r>
      <w:r w:rsidRPr="004725A8">
        <w:rPr>
          <w:rFonts w:ascii="Times New Roman" w:hAnsi="Times New Roman" w:cs="Times New Roman"/>
          <w:sz w:val="24"/>
          <w:szCs w:val="24"/>
        </w:rPr>
        <w:t xml:space="preserve">ostaju neizmijenjene. </w:t>
      </w:r>
    </w:p>
    <w:p w14:paraId="7CF9EEA5" w14:textId="77777777" w:rsidR="00674E78" w:rsidRPr="00BD1DCE" w:rsidRDefault="00674E78" w:rsidP="00674E78">
      <w:pPr>
        <w:spacing w:after="0" w:line="240" w:lineRule="auto"/>
        <w:ind w:left="993" w:hanging="720"/>
        <w:rPr>
          <w:rFonts w:ascii="Times New Roman" w:hAnsi="Times New Roman" w:cs="Times New Roman"/>
          <w:sz w:val="24"/>
          <w:szCs w:val="24"/>
        </w:rPr>
      </w:pPr>
    </w:p>
    <w:p w14:paraId="7CF9EEA6" w14:textId="77777777" w:rsidR="004725A8" w:rsidRPr="004725A8" w:rsidRDefault="004725A8" w:rsidP="00472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A8">
        <w:rPr>
          <w:rFonts w:ascii="Times New Roman" w:hAnsi="Times New Roman" w:cs="Times New Roman"/>
          <w:b/>
          <w:sz w:val="24"/>
          <w:szCs w:val="24"/>
        </w:rPr>
        <w:t>V.</w:t>
      </w:r>
    </w:p>
    <w:p w14:paraId="7CF9EEA7" w14:textId="77777777" w:rsidR="004725A8" w:rsidRDefault="004725A8" w:rsidP="0047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9EEA8" w14:textId="77777777" w:rsidR="00674E78" w:rsidRPr="004725A8" w:rsidRDefault="00674E78" w:rsidP="0047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A8">
        <w:rPr>
          <w:rFonts w:ascii="Times New Roman" w:hAnsi="Times New Roman" w:cs="Times New Roman"/>
          <w:sz w:val="24"/>
          <w:szCs w:val="24"/>
        </w:rPr>
        <w:t>Zadužuje se Državni zav</w:t>
      </w:r>
      <w:r w:rsidR="00D66722">
        <w:rPr>
          <w:rFonts w:ascii="Times New Roman" w:hAnsi="Times New Roman" w:cs="Times New Roman"/>
          <w:sz w:val="24"/>
          <w:szCs w:val="24"/>
        </w:rPr>
        <w:t xml:space="preserve">od za statistiku za provedbu ove Odluke </w:t>
      </w:r>
      <w:r w:rsidRPr="004725A8">
        <w:rPr>
          <w:rFonts w:ascii="Times New Roman" w:hAnsi="Times New Roman" w:cs="Times New Roman"/>
          <w:sz w:val="24"/>
          <w:szCs w:val="24"/>
        </w:rPr>
        <w:t>pri EUROSTAT-u.</w:t>
      </w:r>
    </w:p>
    <w:p w14:paraId="7CF9EEA9" w14:textId="77777777" w:rsidR="00674E78" w:rsidRPr="0035167E" w:rsidRDefault="00674E78" w:rsidP="00674E78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CF9EEAA" w14:textId="77777777" w:rsidR="00674E78" w:rsidRDefault="00674E78" w:rsidP="0067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9EEAB" w14:textId="77777777" w:rsidR="00674E78" w:rsidRPr="000C5C4F" w:rsidRDefault="00674E78" w:rsidP="0067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4F">
        <w:rPr>
          <w:rFonts w:ascii="Times New Roman" w:hAnsi="Times New Roman" w:cs="Times New Roman"/>
          <w:sz w:val="24"/>
          <w:szCs w:val="24"/>
        </w:rPr>
        <w:t>Klasa:</w:t>
      </w:r>
    </w:p>
    <w:p w14:paraId="7CF9EEAC" w14:textId="77777777" w:rsidR="00674E78" w:rsidRPr="000C5C4F" w:rsidRDefault="00674E78" w:rsidP="0067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5C4F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0C5C4F">
        <w:rPr>
          <w:rFonts w:ascii="Times New Roman" w:hAnsi="Times New Roman" w:cs="Times New Roman"/>
          <w:sz w:val="24"/>
          <w:szCs w:val="24"/>
        </w:rPr>
        <w:t>:</w:t>
      </w:r>
    </w:p>
    <w:p w14:paraId="7CF9EEAD" w14:textId="77777777" w:rsidR="00674E78" w:rsidRPr="000C5C4F" w:rsidRDefault="00674E78" w:rsidP="00674E78">
      <w:pPr>
        <w:rPr>
          <w:rFonts w:ascii="Times New Roman" w:hAnsi="Times New Roman" w:cs="Times New Roman"/>
          <w:sz w:val="24"/>
          <w:szCs w:val="24"/>
        </w:rPr>
      </w:pPr>
      <w:r w:rsidRPr="000C5C4F">
        <w:rPr>
          <w:rFonts w:ascii="Times New Roman" w:hAnsi="Times New Roman" w:cs="Times New Roman"/>
          <w:sz w:val="24"/>
          <w:szCs w:val="24"/>
        </w:rPr>
        <w:t>Zagreb,</w:t>
      </w:r>
    </w:p>
    <w:p w14:paraId="7CF9EEAE" w14:textId="77777777" w:rsidR="00674E78" w:rsidRDefault="00674E78" w:rsidP="00674E78">
      <w:pPr>
        <w:rPr>
          <w:rFonts w:ascii="Times New Roman" w:hAnsi="Times New Roman" w:cs="Times New Roman"/>
          <w:sz w:val="24"/>
          <w:szCs w:val="24"/>
        </w:rPr>
      </w:pPr>
    </w:p>
    <w:p w14:paraId="7CF9EEAF" w14:textId="77777777" w:rsidR="00674E78" w:rsidRPr="008C4EF6" w:rsidRDefault="00674E78" w:rsidP="0070386E">
      <w:pPr>
        <w:ind w:left="5670" w:hanging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EF6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7CF9EEB0" w14:textId="77777777" w:rsidR="00674E78" w:rsidRPr="008C4EF6" w:rsidRDefault="00674E78" w:rsidP="0070386E">
      <w:pPr>
        <w:ind w:left="5670"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9EEB1" w14:textId="77777777" w:rsidR="00674E78" w:rsidRPr="008C4EF6" w:rsidRDefault="00674E78" w:rsidP="0070386E">
      <w:pPr>
        <w:ind w:left="5670" w:hanging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EF6"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14:paraId="7CF9EEB2" w14:textId="77777777" w:rsidR="00674E78" w:rsidRDefault="00674E78" w:rsidP="00674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F9EEB3" w14:textId="77777777" w:rsidR="00674E78" w:rsidRPr="00850E19" w:rsidRDefault="00674E78" w:rsidP="0067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E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OBRAZLOŽENJE</w:t>
      </w:r>
    </w:p>
    <w:p w14:paraId="7CF9EEB4" w14:textId="77777777" w:rsidR="00674E78" w:rsidRPr="006C2DA4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9EEB5" w14:textId="77777777" w:rsidR="00674E78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567">
        <w:rPr>
          <w:rFonts w:ascii="Times New Roman" w:eastAsia="Times New Roman" w:hAnsi="Times New Roman" w:cs="Times New Roman"/>
          <w:sz w:val="24"/>
          <w:szCs w:val="24"/>
        </w:rPr>
        <w:t xml:space="preserve">Statistički ured Europskih zajednica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>EUROSTAT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je početkom kolovoza 2018. dostavio svim državama članicama i njihovim nacionalnim zavodima nadležnim za statistiku </w:t>
      </w:r>
      <w:r w:rsidRPr="00526567">
        <w:rPr>
          <w:rFonts w:ascii="Times New Roman" w:eastAsia="Times New Roman" w:hAnsi="Times New Roman" w:cs="Times New Roman"/>
          <w:sz w:val="24"/>
          <w:szCs w:val="24"/>
        </w:rPr>
        <w:t xml:space="preserve">obavijest 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o pokretanju novog kruga izmjena NUTS klasifikacije – NUTS 2019. Postupak se pokreće i provodi u skladu s člankom 5(4) </w:t>
      </w:r>
      <w:bookmarkStart w:id="3" w:name="_Hlk532475641"/>
      <w:r w:rsidRPr="006C2DA4">
        <w:rPr>
          <w:rFonts w:ascii="Times New Roman" w:eastAsia="Times New Roman" w:hAnsi="Times New Roman" w:cs="Times New Roman"/>
          <w:sz w:val="24"/>
          <w:szCs w:val="24"/>
        </w:rPr>
        <w:t>Uredb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(EZ) br.1059/2003 Europskog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>arlamenta i Vijeća od 26. svibnja 2003. o uspostavi zajedničkog razvrstavanja prostornih jedinica za statistiku (NUTS)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daljnjem 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>tekstu: Uredba 1059/2003)</w:t>
      </w:r>
      <w:bookmarkEnd w:id="3"/>
      <w:r w:rsidRPr="006C2DA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Države članice koje su zainteresirane za izmjenu teritorijalnog ustroja za statističke svrhe, obrazložene prijedloge dužne su putem svojih stalnih predstavništva pri Europskoj uniji </w:t>
      </w:r>
      <w:r w:rsidRPr="0052656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daljnjem tekstu: </w:t>
      </w:r>
      <w:r w:rsidRPr="00526567">
        <w:rPr>
          <w:rFonts w:ascii="Times New Roman" w:eastAsia="Times New Roman" w:hAnsi="Times New Roman" w:cs="Times New Roman"/>
          <w:sz w:val="24"/>
          <w:szCs w:val="24"/>
        </w:rPr>
        <w:t>EU)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dostaviti EUROSTAT-u najkasnije do 1. veljače 2019. </w:t>
      </w:r>
    </w:p>
    <w:p w14:paraId="7CF9EEB6" w14:textId="77777777" w:rsidR="00674E78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9EEB7" w14:textId="77777777" w:rsidR="00674E78" w:rsidRPr="00526567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567">
        <w:rPr>
          <w:rFonts w:ascii="Times New Roman" w:eastAsia="Times New Roman" w:hAnsi="Times New Roman" w:cs="Times New Roman"/>
          <w:sz w:val="24"/>
          <w:szCs w:val="24"/>
        </w:rPr>
        <w:t>NUTS klasifikacija predstavlja hijerarhijski sustav razvrst</w:t>
      </w:r>
      <w:r>
        <w:rPr>
          <w:rFonts w:ascii="Times New Roman" w:eastAsia="Times New Roman" w:hAnsi="Times New Roman" w:cs="Times New Roman"/>
          <w:sz w:val="24"/>
          <w:szCs w:val="24"/>
        </w:rPr>
        <w:t>avanja teritorija EU</w:t>
      </w:r>
      <w:r w:rsidRPr="00526567">
        <w:rPr>
          <w:rFonts w:ascii="Times New Roman" w:eastAsia="Times New Roman" w:hAnsi="Times New Roman" w:cs="Times New Roman"/>
          <w:sz w:val="24"/>
          <w:szCs w:val="24"/>
        </w:rPr>
        <w:t>, pa tako i svake države članice u prostorne jedinic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26567">
        <w:rPr>
          <w:rFonts w:ascii="Times New Roman" w:eastAsia="Times New Roman" w:hAnsi="Times New Roman" w:cs="Times New Roman"/>
          <w:sz w:val="24"/>
          <w:szCs w:val="24"/>
        </w:rPr>
        <w:t xml:space="preserve"> za statistiku koje se prvenstveno koriste za  prikupljanja i obrade usporedivih statističkih podataka.  </w:t>
      </w:r>
    </w:p>
    <w:p w14:paraId="7CF9EEB8" w14:textId="77777777" w:rsidR="00674E78" w:rsidRPr="00526567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567">
        <w:rPr>
          <w:rFonts w:ascii="Times New Roman" w:eastAsia="Times New Roman" w:hAnsi="Times New Roman" w:cs="Times New Roman"/>
          <w:sz w:val="24"/>
          <w:szCs w:val="24"/>
        </w:rPr>
        <w:t>Osim što služi za prikupljanje, obradu, analizu i publiciranje statističkih prostornih p</w:t>
      </w:r>
      <w:r>
        <w:rPr>
          <w:rFonts w:ascii="Times New Roman" w:eastAsia="Times New Roman" w:hAnsi="Times New Roman" w:cs="Times New Roman"/>
          <w:sz w:val="24"/>
          <w:szCs w:val="24"/>
        </w:rPr>
        <w:t>odataka na razini EU</w:t>
      </w:r>
      <w:r w:rsidRPr="00526567">
        <w:rPr>
          <w:rFonts w:ascii="Times New Roman" w:eastAsia="Times New Roman" w:hAnsi="Times New Roman" w:cs="Times New Roman"/>
          <w:sz w:val="24"/>
          <w:szCs w:val="24"/>
        </w:rPr>
        <w:t>, NUTS klasifikacija ima i financijsko i razvojno značenje. Naime, NUTS klasifikacija služ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26567">
        <w:rPr>
          <w:rFonts w:ascii="Times New Roman" w:eastAsia="Times New Roman" w:hAnsi="Times New Roman" w:cs="Times New Roman"/>
          <w:sz w:val="24"/>
          <w:szCs w:val="24"/>
        </w:rPr>
        <w:t xml:space="preserve"> i kao podloga za određivanje prihvatljivosti prostornih jedinica za k</w:t>
      </w:r>
      <w:r>
        <w:rPr>
          <w:rFonts w:ascii="Times New Roman" w:eastAsia="Times New Roman" w:hAnsi="Times New Roman" w:cs="Times New Roman"/>
          <w:sz w:val="24"/>
          <w:szCs w:val="24"/>
        </w:rPr>
        <w:t>orištenje fondova EU</w:t>
      </w:r>
      <w:r w:rsidRPr="00526567">
        <w:rPr>
          <w:rFonts w:ascii="Times New Roman" w:eastAsia="Times New Roman" w:hAnsi="Times New Roman" w:cs="Times New Roman"/>
          <w:sz w:val="24"/>
          <w:szCs w:val="24"/>
        </w:rPr>
        <w:t xml:space="preserve"> u okviru Kohezijske politike te izradu karte regionalnih potpora. </w:t>
      </w:r>
    </w:p>
    <w:p w14:paraId="7CF9EEB9" w14:textId="77777777" w:rsidR="00674E78" w:rsidRPr="00526567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9EEBA" w14:textId="77777777" w:rsidR="00674E78" w:rsidRPr="00526567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567">
        <w:rPr>
          <w:rFonts w:ascii="Times New Roman" w:eastAsia="Times New Roman" w:hAnsi="Times New Roman" w:cs="Times New Roman"/>
          <w:sz w:val="24"/>
          <w:szCs w:val="24"/>
        </w:rPr>
        <w:t>Pravila o uspostavi i izmjenama NUTS klasifikacije utvrđena su Uredbom 1059/2003. Prilikom uspostave NUTS klasifikacije potrebno je pored osnovnog kriterija broja stanovnika, uvažiti kriterije homogenosti statističkih jedinica, prirodno-geografske raznolikosti, povijesne tradicije i potencijalno i neke druge dodatne kriterije.</w:t>
      </w:r>
    </w:p>
    <w:p w14:paraId="7CF9EEBB" w14:textId="77777777" w:rsidR="00674E78" w:rsidRPr="00526567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9EEBC" w14:textId="77777777" w:rsidR="00674E78" w:rsidRPr="00526567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567">
        <w:rPr>
          <w:rFonts w:ascii="Times New Roman" w:eastAsia="Times New Roman" w:hAnsi="Times New Roman" w:cs="Times New Roman"/>
          <w:sz w:val="24"/>
          <w:szCs w:val="24"/>
        </w:rPr>
        <w:t>Sadašnji NUTS sustav dijeli teritorij svake zemlje članice EU na tri razine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6567">
        <w:rPr>
          <w:rFonts w:ascii="Times New Roman" w:eastAsia="Times New Roman" w:hAnsi="Times New Roman" w:cs="Times New Roman"/>
          <w:sz w:val="24"/>
          <w:szCs w:val="24"/>
        </w:rPr>
        <w:t xml:space="preserve"> koje se utvrđuju na temelju prosječnog broja stanovnika njezinih administrativnih jedinica na sljedeći način:</w:t>
      </w:r>
    </w:p>
    <w:p w14:paraId="7CF9EEBD" w14:textId="77777777" w:rsidR="00674E78" w:rsidRPr="00526567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443" w:type="pct"/>
        <w:tblCellSpacing w:w="0" w:type="dxa"/>
        <w:tblInd w:w="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2494"/>
        <w:gridCol w:w="2494"/>
      </w:tblGrid>
      <w:tr w:rsidR="00674E78" w:rsidRPr="00BB4F61" w14:paraId="7CF9EEC1" w14:textId="77777777" w:rsidTr="00091592">
        <w:trPr>
          <w:trHeight w:val="289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9EEBE" w14:textId="77777777" w:rsidR="00674E78" w:rsidRPr="00BB4F61" w:rsidRDefault="00674E78" w:rsidP="00091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4F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Razina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9EEBF" w14:textId="77777777" w:rsidR="00674E78" w:rsidRPr="00BB4F61" w:rsidRDefault="00674E78" w:rsidP="00091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4F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Najmanji broj stanovnika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9EEC0" w14:textId="77777777" w:rsidR="00674E78" w:rsidRPr="00BB4F61" w:rsidRDefault="00674E78" w:rsidP="00091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4F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Najveći broj stanovnika</w:t>
            </w:r>
          </w:p>
        </w:tc>
      </w:tr>
      <w:tr w:rsidR="00674E78" w:rsidRPr="00BB4F61" w14:paraId="7CF9EEC5" w14:textId="77777777" w:rsidTr="00091592">
        <w:trPr>
          <w:trHeight w:val="289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9EEC2" w14:textId="77777777" w:rsidR="00674E78" w:rsidRPr="00BB4F61" w:rsidRDefault="00674E78" w:rsidP="00091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4F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NUTS 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9EEC3" w14:textId="77777777" w:rsidR="00674E78" w:rsidRPr="00BB4F61" w:rsidRDefault="00674E78" w:rsidP="00091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4F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milijuna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9EEC4" w14:textId="77777777" w:rsidR="00674E78" w:rsidRPr="00BB4F61" w:rsidRDefault="00674E78" w:rsidP="00091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4F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 milijuna</w:t>
            </w:r>
          </w:p>
        </w:tc>
      </w:tr>
      <w:tr w:rsidR="00674E78" w:rsidRPr="00BB4F61" w14:paraId="7CF9EEC9" w14:textId="77777777" w:rsidTr="00091592">
        <w:trPr>
          <w:trHeight w:val="289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9EEC6" w14:textId="77777777" w:rsidR="00674E78" w:rsidRPr="00BB4F61" w:rsidRDefault="00674E78" w:rsidP="00091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4F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NUTS 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9EEC7" w14:textId="77777777" w:rsidR="00674E78" w:rsidRPr="00BB4F61" w:rsidRDefault="00674E78" w:rsidP="00091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4F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800 000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9EEC8" w14:textId="77777777" w:rsidR="00674E78" w:rsidRPr="00BB4F61" w:rsidRDefault="00674E78" w:rsidP="00091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4F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milijuna</w:t>
            </w:r>
          </w:p>
        </w:tc>
      </w:tr>
      <w:tr w:rsidR="00674E78" w:rsidRPr="00BB4F61" w14:paraId="7CF9EECD" w14:textId="77777777" w:rsidTr="00091592">
        <w:trPr>
          <w:trHeight w:val="289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9EECA" w14:textId="77777777" w:rsidR="00674E78" w:rsidRPr="00BB4F61" w:rsidRDefault="00674E78" w:rsidP="00091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4F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NUTS 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9EECB" w14:textId="77777777" w:rsidR="00674E78" w:rsidRPr="00BB4F61" w:rsidRDefault="00674E78" w:rsidP="00091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4F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150 000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9EECC" w14:textId="77777777" w:rsidR="00674E78" w:rsidRPr="00BB4F61" w:rsidRDefault="00674E78" w:rsidP="00091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4F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800 000</w:t>
            </w:r>
          </w:p>
        </w:tc>
      </w:tr>
    </w:tbl>
    <w:p w14:paraId="7CF9EECE" w14:textId="77777777" w:rsidR="00674E78" w:rsidRPr="00526567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9EECF" w14:textId="77777777" w:rsidR="00674E78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567">
        <w:rPr>
          <w:rFonts w:ascii="Times New Roman" w:eastAsia="Times New Roman" w:hAnsi="Times New Roman" w:cs="Times New Roman"/>
          <w:sz w:val="24"/>
          <w:szCs w:val="24"/>
        </w:rPr>
        <w:t xml:space="preserve">Administrativni ustroj zemalja članica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 </w:t>
      </w:r>
      <w:r w:rsidRPr="00526567">
        <w:rPr>
          <w:rFonts w:ascii="Times New Roman" w:eastAsia="Times New Roman" w:hAnsi="Times New Roman" w:cs="Times New Roman"/>
          <w:sz w:val="24"/>
          <w:szCs w:val="24"/>
        </w:rPr>
        <w:t>općenito se temelji na dvije glavne regionalne razine. Kako bi se uspostavio ustroj s tri razine u svakoj zemlji, razina “koja nedostaje” stvara se okupljanjem prikladnog broja jedinica na sljedećoj nižoj razini. Na taj način se za statističke potrebe stvaraju “neadministrativne” jedinice.</w:t>
      </w:r>
    </w:p>
    <w:p w14:paraId="7CF9EED0" w14:textId="77777777" w:rsidR="00674E78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9EED1" w14:textId="77777777" w:rsidR="00674E78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DA4">
        <w:rPr>
          <w:rFonts w:ascii="Times New Roman" w:eastAsia="Times New Roman" w:hAnsi="Times New Roman" w:cs="Times New Roman"/>
          <w:sz w:val="24"/>
          <w:szCs w:val="24"/>
        </w:rPr>
        <w:t>Republika Hrvatska je u rujnu 2012. usvojila Nacionalnu klasifikaciju prostornih jedinica za statistiku (Narodne novine, broj 96/12)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kojom je utvrđena klasifikacija statističkih regija u skladu s NUTS klasifikacijom zemalja članica EU. Navedenom klasifikacijom utvrđene su dvije statističke regije (Kontinentalna i Jadranska Hrvatska)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koje odgovaraju </w:t>
      </w:r>
      <w:r w:rsidR="00183754">
        <w:rPr>
          <w:rFonts w:ascii="Times New Roman" w:eastAsia="Times New Roman" w:hAnsi="Times New Roman" w:cs="Times New Roman"/>
          <w:sz w:val="24"/>
          <w:szCs w:val="24"/>
        </w:rPr>
        <w:t>prostornim jedinicama za statistiku 2. razine.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Po pristupanju Republike Hrvatske Europskoj uniji, navedene regije postale su službene NUTS 2 regije.</w:t>
      </w:r>
    </w:p>
    <w:p w14:paraId="7CF9EED2" w14:textId="77777777" w:rsidR="00674E78" w:rsidRPr="006C2DA4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715">
        <w:rPr>
          <w:rFonts w:ascii="Times New Roman" w:eastAsia="Times New Roman" w:hAnsi="Times New Roman" w:cs="Times New Roman"/>
          <w:sz w:val="24"/>
          <w:szCs w:val="24"/>
        </w:rPr>
        <w:t>Prostorn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32715">
        <w:rPr>
          <w:rFonts w:ascii="Times New Roman" w:eastAsia="Times New Roman" w:hAnsi="Times New Roman" w:cs="Times New Roman"/>
          <w:sz w:val="24"/>
          <w:szCs w:val="24"/>
        </w:rPr>
        <w:t xml:space="preserve"> jedinica za statistiku 1. razine </w:t>
      </w:r>
      <w:r w:rsidR="00183754">
        <w:rPr>
          <w:rFonts w:ascii="Times New Roman" w:eastAsia="Times New Roman" w:hAnsi="Times New Roman" w:cs="Times New Roman"/>
          <w:sz w:val="24"/>
          <w:szCs w:val="24"/>
        </w:rPr>
        <w:t xml:space="preserve">(NUTS 1 regija)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čini Republika Hrvatska, dok je na 3. razini utvrđena 21 jedinica koju čine </w:t>
      </w:r>
      <w:r w:rsidRPr="00F32715">
        <w:rPr>
          <w:rFonts w:ascii="Times New Roman" w:eastAsia="Times New Roman" w:hAnsi="Times New Roman" w:cs="Times New Roman"/>
          <w:sz w:val="24"/>
          <w:szCs w:val="24"/>
        </w:rPr>
        <w:t>20 županija i Grad Zagreb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(NUTS 3 </w:t>
      </w:r>
      <w:r w:rsidR="00183754">
        <w:rPr>
          <w:rFonts w:ascii="Times New Roman" w:eastAsia="Times New Roman" w:hAnsi="Times New Roman" w:cs="Times New Roman"/>
          <w:sz w:val="24"/>
          <w:szCs w:val="24"/>
        </w:rPr>
        <w:t>regije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CF9EED3" w14:textId="77777777" w:rsidR="00674E78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9EED4" w14:textId="77777777" w:rsidR="00674E78" w:rsidRPr="006C2DA4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Ekonomska kriza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koja je 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>u Republici Hrvatskoj trajala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>šest godina, odnosno do 2015. godine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u velikoj je mjeri pogodila hrvatsko gospodarstvo i utjecala na standard njenih građana. 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lastRenderedPageBreak/>
        <w:t>Štoviše, uslijed krize slika regionalnog razvoja se dodatno pogoršala jačanjem neravnoteže, a područja koja su zaostajala i prije krize njome su najjače pogođena. Ministarstvo regionalnog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razvoja i fondova Europske unije kao središnje tijelo državne uprave zaduženo za provođenje regionalne politike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naručilo je 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tijekom 2018. godine </w:t>
      </w:r>
      <w:r>
        <w:rPr>
          <w:rFonts w:ascii="Times New Roman" w:eastAsia="Times New Roman" w:hAnsi="Times New Roman" w:cs="Times New Roman"/>
          <w:sz w:val="24"/>
          <w:szCs w:val="24"/>
        </w:rPr>
        <w:t>studiju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Instituta za razvoj i međunarodne odnose 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>s ciljem utvrđivanja trendova regionalnog razvoja na NUTS 2 razini, provjere prikladnosti postojeće podjele na NUTS 2 razini u odnosu na provedbu regionalne politike te ako se ukaže potreba, pronalazak odgovarajućih alternativa podjele.</w:t>
      </w:r>
    </w:p>
    <w:p w14:paraId="7CF9EED5" w14:textId="77777777" w:rsidR="00674E78" w:rsidRPr="006C2DA4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9EED6" w14:textId="77777777" w:rsidR="00674E78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DA4">
        <w:rPr>
          <w:rFonts w:ascii="Times New Roman" w:eastAsia="Times New Roman" w:hAnsi="Times New Roman" w:cs="Times New Roman"/>
          <w:sz w:val="24"/>
          <w:szCs w:val="24"/>
        </w:rPr>
        <w:t>Naveden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studija 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>pokazal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je manjkavosti postojeće podjele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Republike Hrvatske 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>na NUTS 2 razini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86E">
        <w:rPr>
          <w:rFonts w:ascii="Times New Roman" w:eastAsia="Times New Roman" w:hAnsi="Times New Roman" w:cs="Times New Roman"/>
          <w:sz w:val="24"/>
          <w:szCs w:val="24"/>
        </w:rPr>
        <w:t xml:space="preserve">te je predložila njenu zamjenu 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>novom podjelom koja bi bolje odgovarala kako potrebama regionalnog razvoja, tako i provedbi politike regionalnog razvoja.</w:t>
      </w:r>
    </w:p>
    <w:p w14:paraId="7CF9EED7" w14:textId="77777777" w:rsidR="00674E78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9EED8" w14:textId="77777777" w:rsidR="00674E78" w:rsidRPr="006C2DA4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Tijekom šest godina primjene postojeće NUTS 2 podjele uočeni 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njeni sljedeći 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nedostaci. Prvi i najznačajniji nedostatak podjele proizlazi iz okolnosti da Grad Zagreb, glavni grad Republike Hrvatske, zajedno s još trinaest drugih županija čini jednu NUTS 2 regiju – Kontinentalnu Hrvatsku. Takav pristup doveo je do njene izrazite heterogenosti u gospodarskom i socijalnom smislu. Primjera radi, Grad Zagreb je jedina NUTS 3 jedinica u Republici Hrvatskoj s bruto domaćim proizvodom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(BDP) 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>po stanovniku prema kupovnoj moći iznad prosjeka 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(105% u 2015.)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dok sve ostale županije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Kontinentalnoj Hrvatskoj 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>imaju bruto domaći proizvod po stanovniku između 33% i 50% prosjeka 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>. Značajni nesklad postoji i u odnosu na druge pokazatelje, poput plać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, razine nezaposlenosti,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raspodjele siromaštva, 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demografskih kretanja i slično. Nadalje, gospodarska struktura Grada Zagreba u kojoj prevladava uslužni sektor s manjim udjelom proizvodnog i poljoprivrednog sektora, u velikoj je mjeri drugačija od ostatka Kontinentalne Hrvatske. Iz navedenog se može zaključiti kako su statistički i administrativni </w:t>
      </w:r>
      <w:r w:rsidRPr="00E30091">
        <w:rPr>
          <w:rFonts w:ascii="Times New Roman" w:eastAsia="Times New Roman" w:hAnsi="Times New Roman" w:cs="Times New Roman"/>
          <w:sz w:val="24"/>
          <w:szCs w:val="24"/>
        </w:rPr>
        <w:t>podatci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koji se prikupljaju za Kontinentalnu Hrvatsku u određenoj mjeri nepouzdani za interpretaciju, točnije, prikrivaju značajne razlike svojstvene takvoj izrazito heterogenoj regiji. Povezano s opisanim, javlja se i problematika </w:t>
      </w:r>
      <w:r>
        <w:rPr>
          <w:rFonts w:ascii="Times New Roman" w:eastAsia="Times New Roman" w:hAnsi="Times New Roman" w:cs="Times New Roman"/>
          <w:sz w:val="24"/>
          <w:szCs w:val="24"/>
        </w:rPr>
        <w:t>regionalnih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potpora koje se temelje upravo na BDP-u po stanovniku  NUTS 2 regija. Zbog značajnog utjecaja Grada Zagreba, ukupni BDP po stanovniku Kontinentalne Hrvatske premašuje 60% prosjeka 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>, što stavlja u izrazito nepovoljan položaj ostale županije unutar Kontinentalne Hrvatske, čiji je BDP po stanovniku ispod 45% prosjeka 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. Zbog navedenog, </w:t>
      </w:r>
      <w:r>
        <w:rPr>
          <w:rFonts w:ascii="Times New Roman" w:eastAsia="Times New Roman" w:hAnsi="Times New Roman" w:cs="Times New Roman"/>
          <w:sz w:val="24"/>
          <w:szCs w:val="24"/>
        </w:rPr>
        <w:t>ostale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županije ostvaruju pravo na osjetno nižu stopu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regionalnih 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potpora u odnosnu na njihov stvarni BDP po stanovniku, što negativno utječe na njihovu sposobnost privlačenja investicija i smanjenja nezaposlenosti. </w:t>
      </w:r>
    </w:p>
    <w:p w14:paraId="7CF9EED9" w14:textId="77777777" w:rsidR="00674E78" w:rsidRPr="006C2DA4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9EEDA" w14:textId="77777777" w:rsidR="00674E78" w:rsidRPr="006C2DA4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Daljnji problem predstavljaju i rastuće razlike u razvijenosti između sjeverozapadnog dijela te središnjeg i istočnog dijela regije Kontinentalna Hrvatska, što </w:t>
      </w:r>
      <w:r>
        <w:rPr>
          <w:rFonts w:ascii="Times New Roman" w:eastAsia="Times New Roman" w:hAnsi="Times New Roman" w:cs="Times New Roman"/>
          <w:sz w:val="24"/>
          <w:szCs w:val="24"/>
        </w:rPr>
        <w:t>pridonosi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jač</w:t>
      </w:r>
      <w:r>
        <w:rPr>
          <w:rFonts w:ascii="Times New Roman" w:eastAsia="Times New Roman" w:hAnsi="Times New Roman" w:cs="Times New Roman"/>
          <w:sz w:val="24"/>
          <w:szCs w:val="24"/>
        </w:rPr>
        <w:t>anju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heterogenosti regije u cjelini. Snažni negativni demografski trendovi, kako u vidu niske stope nataliteta tako i rastućeg iseljavanja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posebno su vidljivi u središnjem i još naglašenije istočnom dijelu regije, u odnosu na sjeverozapadni dio regije u kojem su isti trendovi nešto manje izraženi. Navedeno je povezano i s učincima ekonomske krize koji su se posebno jako osjetili upravo u središnjem i istočnom dijelu Kontinentalne Hrvatske. Primjerice, BDP po stanovniku po kupovnoj moći u Virovitičko-podravskoj županiji pao je sa 42% u 2008. na 32% u 2015. godini. Također i druge županije u Kontinentalnoj Hrvatskoj zabilježile su trend pada vrijednosti navedenog pokazatelja između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5% i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>7% u odnosu na prosjek 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>. S druge strane, u županijama koje se nalaze u sjeverozapadnom dijelu regije navedeni pad vrijednosti manje je izražen i varira između -5% u Koprivničko-križevačkoj županiji do 0% u Međimurskoj županiji i Gradu Zagrebu. Slične razlike uočene su i u demografskim trendovima. U razdoblju između 2008.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i 2017. godine pad broja stanovnika u središnjem i istočnom dijelu Kontinentalne Hrvatske kretao se između -8.5% u Osječko-baranjskoj 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lastRenderedPageBreak/>
        <w:t>županiji i -14,8% u Sisačko-moslavačkoj županiji, dok se u sjeverozapadnom dijelu razlika u broju stanovnika kretala između -7% u Koprivničko-križevačkoj županiji i +2,8% u Gradu Zagrebu.</w:t>
      </w:r>
    </w:p>
    <w:p w14:paraId="7CF9EEDB" w14:textId="77777777" w:rsidR="00674E78" w:rsidRPr="006C2DA4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9EEDC" w14:textId="77777777" w:rsidR="00674E78" w:rsidRPr="006C2DA4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Ukratko, postoje jasni </w:t>
      </w:r>
      <w:r>
        <w:rPr>
          <w:rFonts w:ascii="Times New Roman" w:eastAsia="Times New Roman" w:hAnsi="Times New Roman" w:cs="Times New Roman"/>
          <w:sz w:val="24"/>
          <w:szCs w:val="24"/>
        </w:rPr>
        <w:t>pokazatelji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rastućih nejednakosti unutar regije koji su posljedica razlika u ekonomskim i demografskim kretanjima između sjeverozapadnog dijela s jedne strane te središnjeg i istočnog dijela regije Kontinentalna Hrvatska s druge strane. S obzirom na takvo stanje, regionalni statistički poda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ci na postojećoj NUTS 2 razini postaju sve manje </w:t>
      </w:r>
      <w:r>
        <w:rPr>
          <w:rFonts w:ascii="Times New Roman" w:eastAsia="Times New Roman" w:hAnsi="Times New Roman" w:cs="Times New Roman"/>
          <w:sz w:val="24"/>
          <w:szCs w:val="24"/>
        </w:rPr>
        <w:t>značajni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za potrebe regionalne politike.</w:t>
      </w:r>
    </w:p>
    <w:p w14:paraId="7CF9EEDD" w14:textId="77777777" w:rsidR="00674E78" w:rsidRPr="006C2DA4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9EEDE" w14:textId="77777777" w:rsidR="00674E78" w:rsidRPr="006C2DA4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DA4">
        <w:rPr>
          <w:rFonts w:ascii="Times New Roman" w:eastAsia="Times New Roman" w:hAnsi="Times New Roman" w:cs="Times New Roman"/>
          <w:sz w:val="24"/>
          <w:szCs w:val="24"/>
        </w:rPr>
        <w:t>Suprotno situaciji u Kontinentalnoj Hrvatskoj, poda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>ci prikupljeni iz Jadranske Hrvatske koji se tiču glavnih socioekonomskih trendova ukazuju na uravnoteženiju sliku. Primjerice, BDP po glavi stanovnika prema kupovnoj moći u razdoblju od 2008. do 2015. godine varira između -5% i -1% u odnosu na prosjek 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, s iznimkom Ličko-senjske županije u kojoj je ta vrijednost -11%, što se može smatrati iznimkom uslijed drugačije gospodarske strukture u odnosu na ostale županije u regiji (znatno manje oslanjanje na turizam). Slični trendovi mogu se uočiti i u kretanju broja stanovnika u razdoblju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između 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2008.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2017. godine koji varira između -3,69% do +0,57%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s iznimkom Ličko-senjske (-13,2%) i Šibensko-kninske županije (-9,00%).</w:t>
      </w:r>
    </w:p>
    <w:p w14:paraId="7CF9EEDF" w14:textId="77777777" w:rsidR="00674E78" w:rsidRPr="006C2DA4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9EEE0" w14:textId="77777777" w:rsidR="00674E78" w:rsidRPr="006C2DA4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DA4">
        <w:rPr>
          <w:rFonts w:ascii="Times New Roman" w:eastAsia="Times New Roman" w:hAnsi="Times New Roman" w:cs="Times New Roman"/>
          <w:sz w:val="24"/>
          <w:szCs w:val="24"/>
        </w:rPr>
        <w:t>Jedan od značajnijih problema trenutne podjele jest velik broj NUTS 3 jedinica (koje odgovaraju administrativnim jedinicama – županijama) unutar Kontinentalne Hrvatske. Naime, 14 županija koliko obuhvaća Kontinentalna Hrvatska, dvostruko je više od broja županija obuhvaćenih u regiji Jadranska Hrvatska</w:t>
      </w:r>
      <w:r>
        <w:rPr>
          <w:rFonts w:ascii="Times New Roman" w:eastAsia="Times New Roman" w:hAnsi="Times New Roman" w:cs="Times New Roman"/>
          <w:sz w:val="24"/>
          <w:szCs w:val="24"/>
        </w:rPr>
        <w:t>. Istovremeno u regiji Kontinentalna Hrvatska živi dvostruko više stanovnika nego u regiji Jadranska Hrvatska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>. Navedeno pred stvaratelje politike regionalnog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razvoja stavlja praktične i vrlo značajne poteškoće u provedbi učinkovite suradnje. Naime, sustav u kojem se nalazi veliki broj administrativnih jedinica koje su međusobno vrlo različite, posebice u smislu njihovih trenutnih socioekonomskih prilika i budućeg razvoja, predstavlja velik izazov prilikom stvaranja </w:t>
      </w:r>
      <w:r>
        <w:rPr>
          <w:rFonts w:ascii="Times New Roman" w:eastAsia="Times New Roman" w:hAnsi="Times New Roman" w:cs="Times New Roman"/>
          <w:sz w:val="24"/>
          <w:szCs w:val="24"/>
        </w:rPr>
        <w:t>razvojnih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mjera i instrumenata. S druge strane, u Jadranskoj Hrvatskoj navedeni problemi su mnogo manje izraženi, što je razumljivo kad se u obzir uzme manji broj NUTS 3 jedinica koje obuhvaća, kao i njihova slična socioekonomska perspektiva.</w:t>
      </w:r>
    </w:p>
    <w:p w14:paraId="7CF9EEE1" w14:textId="77777777" w:rsidR="00674E78" w:rsidRPr="006C2DA4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9EEE2" w14:textId="77777777" w:rsidR="00674E78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Provedeno istraživanje je 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>pokazalo kako bi podjela na 4 NUTS 2 regije dovela do bitno uravnoteženijih NUTS 2 regija u odnosu na broj stanovnika, gospodarski razvoj te socioekonomske trendove, uzimajući pritom u obzir i broj NUTS 3 jedinica u svakoj regiji. Statistički poda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>ci prikupljeni na tako kreiranoj NUTS 2 razini bili bi za stvaratelje politike regionalnog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razvoja od mnogo većeg značaja prilikom tumačenja potreba i potencijala regija. Također, takva podjela bi za dijelove Republike Hrvatske koji najviše gospodarski zaostaju značila dodatne koristi kroz mogućnost korištenja većeg intenziteta državnih potpora. Odvajanje glavnog grada u zasebnu NUTS 2 jedinicu dovest će do maksimiziranja homogenosti, budući da je Grad Zagreb područje koje je u mnogom najrazličitije u usporedbi s ostalim jedinicama. Njegovo odvajanje u zasebnu NUTS 2 jedinicu omogućit će formiranje još dvije NUTS 2 regije u Kontinentalnoj Hrvatskoj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sa značajno ujednačenijom populacijom i socioekonomskim obilježjima nego što je slučaj u sklopu </w:t>
      </w:r>
      <w:r>
        <w:rPr>
          <w:rFonts w:ascii="Times New Roman" w:eastAsia="Times New Roman" w:hAnsi="Times New Roman" w:cs="Times New Roman"/>
          <w:sz w:val="24"/>
          <w:szCs w:val="24"/>
        </w:rPr>
        <w:t>postojeće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podjele. Također, značajno je napomenuti kako će povećanje ujednačenosti u broju NUTS 3 jedinica pomoći stvarateljima politike u postizanju učinkovitije suradnje na NUTS 2 razini u odnosu na sadašnju. Konačno, predloženi model smanjit će i standardno odstupanje stanovništva između NUTS 2 jedinica na razini 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>, što je sa stajališta 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2DA4">
        <w:rPr>
          <w:rFonts w:ascii="Times New Roman" w:eastAsia="Times New Roman" w:hAnsi="Times New Roman" w:cs="Times New Roman"/>
          <w:sz w:val="24"/>
          <w:szCs w:val="24"/>
        </w:rPr>
        <w:t xml:space="preserve"> značajno postignuće.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Istovremeno,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povećanje broja statističkih regija pridonijet će svrsishodnosti anketnih pokazatelja službene statistike, koji se sukladno posebnim propisima EU prikupljaju na razini NUTS 2 regija.</w:t>
      </w:r>
    </w:p>
    <w:p w14:paraId="7CF9EEE3" w14:textId="77777777" w:rsidR="00674E78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9EEE4" w14:textId="77777777" w:rsidR="00674E78" w:rsidRPr="00810D79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D79">
        <w:rPr>
          <w:rFonts w:ascii="Times New Roman" w:eastAsia="Times New Roman" w:hAnsi="Times New Roman" w:cs="Times New Roman"/>
          <w:b/>
          <w:sz w:val="24"/>
          <w:szCs w:val="24"/>
        </w:rPr>
        <w:t>Prijedlog izmjene jedinica NUTS 2 razine</w:t>
      </w:r>
    </w:p>
    <w:p w14:paraId="7CF9EEE5" w14:textId="77777777" w:rsidR="00674E78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9EEE6" w14:textId="77777777" w:rsidR="00674E78" w:rsidRPr="0035167E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Izmjenom podjele teritorija Republike Hrvatske na </w:t>
      </w:r>
      <w:r w:rsidRPr="00C54D31">
        <w:rPr>
          <w:rFonts w:ascii="Times New Roman" w:eastAsia="Times New Roman" w:hAnsi="Times New Roman" w:cs="Times New Roman"/>
          <w:sz w:val="24"/>
          <w:szCs w:val="24"/>
        </w:rPr>
        <w:t xml:space="preserve">NUTS 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razini </w:t>
      </w:r>
      <w:r w:rsidRPr="00C54D31">
        <w:rPr>
          <w:rFonts w:ascii="Times New Roman" w:eastAsia="Times New Roman" w:hAnsi="Times New Roman" w:cs="Times New Roman"/>
          <w:sz w:val="24"/>
          <w:szCs w:val="24"/>
        </w:rPr>
        <w:t xml:space="preserve">željelo se ostvariti </w:t>
      </w:r>
      <w:r w:rsidRPr="0035167E">
        <w:rPr>
          <w:rFonts w:ascii="Times New Roman" w:eastAsia="Times New Roman" w:hAnsi="Times New Roman" w:cs="Times New Roman"/>
          <w:b/>
          <w:sz w:val="24"/>
          <w:szCs w:val="24"/>
        </w:rPr>
        <w:t>tri osnovna cilja</w:t>
      </w:r>
      <w:r w:rsidRPr="00C54D3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CF9EEE7" w14:textId="77777777" w:rsidR="00674E78" w:rsidRPr="0035167E" w:rsidRDefault="00674E78" w:rsidP="00674E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167E">
        <w:rPr>
          <w:rFonts w:ascii="Times New Roman" w:eastAsia="Times New Roman" w:hAnsi="Times New Roman" w:cs="Times New Roman"/>
          <w:sz w:val="24"/>
          <w:szCs w:val="24"/>
        </w:rPr>
        <w:t xml:space="preserve">mogućiti </w:t>
      </w:r>
      <w:r w:rsidRPr="0035167E">
        <w:rPr>
          <w:rFonts w:ascii="Times New Roman" w:eastAsia="Times New Roman" w:hAnsi="Times New Roman" w:cs="Times New Roman"/>
          <w:b/>
          <w:sz w:val="24"/>
          <w:szCs w:val="24"/>
        </w:rPr>
        <w:t>najveći mogući stupanj povoljnosti</w:t>
      </w:r>
      <w:r w:rsidRPr="0035167E">
        <w:rPr>
          <w:rFonts w:ascii="Times New Roman" w:eastAsia="Times New Roman" w:hAnsi="Times New Roman" w:cs="Times New Roman"/>
          <w:sz w:val="24"/>
          <w:szCs w:val="24"/>
        </w:rPr>
        <w:t xml:space="preserve"> za što veći broj stanovnika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epublike Hrvatske </w:t>
      </w:r>
      <w:r w:rsidRPr="0035167E">
        <w:rPr>
          <w:rFonts w:ascii="Times New Roman" w:eastAsia="Times New Roman" w:hAnsi="Times New Roman" w:cs="Times New Roman"/>
          <w:sz w:val="24"/>
          <w:szCs w:val="24"/>
        </w:rPr>
        <w:t>u pogledu pravila dodjele regionalnih potpora</w:t>
      </w:r>
    </w:p>
    <w:p w14:paraId="7CF9EEE8" w14:textId="77777777" w:rsidR="00674E78" w:rsidRPr="0035167E" w:rsidRDefault="00674E78" w:rsidP="00674E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167E">
        <w:rPr>
          <w:rFonts w:ascii="Times New Roman" w:eastAsia="Times New Roman" w:hAnsi="Times New Roman" w:cs="Times New Roman"/>
          <w:sz w:val="24"/>
          <w:szCs w:val="24"/>
        </w:rPr>
        <w:t>sigurati</w:t>
      </w:r>
      <w:r w:rsidRPr="00351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što je moguće </w:t>
      </w:r>
      <w:r w:rsidRPr="00351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bolje uvjete za korištenje sredstava Kohezijske politike</w:t>
      </w:r>
      <w:r w:rsidRPr="00351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što je moguće veće područje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epublike Hrvatske</w:t>
      </w:r>
    </w:p>
    <w:p w14:paraId="7CF9EEE9" w14:textId="77777777" w:rsidR="00674E78" w:rsidRPr="0035167E" w:rsidRDefault="00674E78" w:rsidP="00674E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5167E">
        <w:rPr>
          <w:rFonts w:ascii="Times New Roman" w:eastAsia="Times New Roman" w:hAnsi="Times New Roman" w:cs="Times New Roman"/>
          <w:sz w:val="24"/>
          <w:szCs w:val="24"/>
        </w:rPr>
        <w:t>ormirati</w:t>
      </w:r>
      <w:r w:rsidRPr="0035167E">
        <w:rPr>
          <w:rFonts w:ascii="Times New Roman" w:eastAsia="Times New Roman" w:hAnsi="Times New Roman" w:cs="Times New Roman"/>
          <w:b/>
          <w:sz w:val="24"/>
          <w:szCs w:val="24"/>
        </w:rPr>
        <w:t xml:space="preserve"> što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je moguće</w:t>
      </w:r>
      <w:r w:rsidRPr="0035167E">
        <w:rPr>
          <w:rFonts w:ascii="Times New Roman" w:eastAsia="Times New Roman" w:hAnsi="Times New Roman" w:cs="Times New Roman"/>
          <w:b/>
          <w:sz w:val="24"/>
          <w:szCs w:val="24"/>
        </w:rPr>
        <w:t xml:space="preserve"> homogenije regije u pogledu stupnja razvijenosti i drugih važnih obilježja  </w:t>
      </w:r>
    </w:p>
    <w:p w14:paraId="7CF9EEEA" w14:textId="77777777" w:rsidR="00674E78" w:rsidRPr="00C54D31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F9EEEB" w14:textId="77777777" w:rsidR="00674E78" w:rsidRPr="00C54D31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 tome se p</w:t>
      </w:r>
      <w:r w:rsidRPr="00C54D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odrazumijeva  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novi </w:t>
      </w:r>
      <w:r w:rsidRPr="00C54D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 </w:t>
      </w:r>
      <w:r w:rsidRPr="00C54D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podjele mora poštivati kriterije iz Uredbe br. 1059/2003. Pod tim se misli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Pr="00C54D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poštivanje propisanih minimalnih i maksimalnih vrijednosti broja stanovnika za NUTS 2 regije te odredbe koja se odnosi na smanjenje standardne devijacije između NUTS 2 regija na razini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C54D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pogledu broja stanovnika u odnosu na postojeće rješenje.</w:t>
      </w:r>
    </w:p>
    <w:p w14:paraId="7CF9EEEC" w14:textId="77777777" w:rsidR="00674E78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F9EEED" w14:textId="77777777" w:rsidR="00674E78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D31">
        <w:rPr>
          <w:rFonts w:ascii="Times New Roman" w:eastAsia="Times New Roman" w:hAnsi="Times New Roman" w:cs="Times New Roman"/>
          <w:sz w:val="24"/>
          <w:szCs w:val="24"/>
        </w:rPr>
        <w:t xml:space="preserve">Novi prijedlog definiranja jedinica NUTS 2 razine se izrađuje u nešto drukčijim okolnostima nego prethodni prijedlog iz 2012. godine. Glavna je razlika u tome što je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54D31">
        <w:rPr>
          <w:rFonts w:ascii="Times New Roman" w:eastAsia="Times New Roman" w:hAnsi="Times New Roman" w:cs="Times New Roman"/>
          <w:sz w:val="24"/>
          <w:szCs w:val="24"/>
        </w:rPr>
        <w:t>rad Zagreb u međuvremenu prešao granicu od 800.000 stanovnika, što znači da sada postoji mogućnost da ga se izdvoji kao zasebnu NUTS 2 jedinicu. Takva situacija otvara niz novih mogućnosti za formiranje NUTS 2 jedinica s izuzetno povoljnim rješenjima u smislu mogućnosti korištenja fondova 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54D31">
        <w:rPr>
          <w:rFonts w:ascii="Times New Roman" w:eastAsia="Times New Roman" w:hAnsi="Times New Roman" w:cs="Times New Roman"/>
          <w:sz w:val="24"/>
          <w:szCs w:val="24"/>
        </w:rPr>
        <w:t xml:space="preserve"> te razine regionalnih potpora na koje bi imale pravo.</w:t>
      </w:r>
    </w:p>
    <w:p w14:paraId="7CF9EEEE" w14:textId="77777777" w:rsidR="00674E78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F9EEEF" w14:textId="77777777" w:rsidR="00674E78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Odabir varijanti podjele NUTS 2 regija temeljio se na dva glavna kriterija: </w:t>
      </w:r>
    </w:p>
    <w:p w14:paraId="7CF9EEF0" w14:textId="77777777" w:rsidR="00674E78" w:rsidRDefault="00674E78" w:rsidP="00674E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0D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utjecaj na regionalni razvoj i </w:t>
      </w:r>
    </w:p>
    <w:p w14:paraId="7CF9EEF1" w14:textId="77777777" w:rsidR="00674E78" w:rsidRDefault="00674E78" w:rsidP="00674E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810D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tjecaj na uvjete korištenja sredst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810D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va namijenjenih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Kohezijsku politiku, </w:t>
      </w:r>
    </w:p>
    <w:p w14:paraId="7CF9EEF2" w14:textId="77777777" w:rsidR="00674E78" w:rsidRPr="00A23C43" w:rsidRDefault="00674E78" w:rsidP="00674E7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3C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 s više </w:t>
      </w:r>
      <w:proofErr w:type="spellStart"/>
      <w:r w:rsidRPr="00A23C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podkriterija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CF9EEF3" w14:textId="77777777" w:rsidR="00674E78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F9EEF4" w14:textId="77777777" w:rsidR="00674E78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D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Kao prvi korak u odabiru prijedloga podjele na NUTS 2 regije izvršeno je utvrđivanje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svih mogućih kombinacija koje zadovoljavaju propisane kriterije, a istovremeno ne zadiru u administrativnu podjelu županija kao jedinica područne (regionalne) samouprave. Iz navedenih varijanti</w:t>
      </w:r>
      <w:r w:rsidRPr="00C54D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izdvojena su ona rješenja koja se mogu označiti kao realna i uklopiva u temeljne okvire podjela na regije.</w:t>
      </w:r>
    </w:p>
    <w:p w14:paraId="7CF9EEF5" w14:textId="77777777" w:rsidR="00674E78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F9EEF6" w14:textId="77777777" w:rsidR="00674E78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19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većini razmatranih </w:t>
      </w:r>
      <w:r w:rsidRPr="002419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varijanti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Pr="002419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 Zagreb je izdvojen kao zasebna jedinica. Izdvajanjem Zagreba se omogućuje kreiranje ostalih NUTS 2 jedinica u kontinentalnom dijelu sa znatno nižim razinama BDP-a po stanovniku, čime ostvaruju pravo na veću razinu regionalnih potpora nego što je to trenutno slučaj. To je posebno važno u slučaju većine slavonskih županija te za </w:t>
      </w:r>
      <w:r w:rsidRPr="00A23C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Sisačko-moslavačku županiju, kod kojih je BDP po stanovniku manji od 45% prosjeka EU-27 (EU bez Ujedinjenog Kraljevstva), osim u slučaju Osječko-baranjske županije. Također, kod većine varijanti sve primorske županije su uvrštene u jednu NUTS 2 regiju, Jadransku Hrvatsku.</w:t>
      </w:r>
    </w:p>
    <w:p w14:paraId="7CF9EEF7" w14:textId="77777777" w:rsidR="00674E78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F9EEF8" w14:textId="77777777" w:rsidR="00674E78" w:rsidRPr="00241950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4" w:name="_Toc531096497"/>
      <w:bookmarkStart w:id="5" w:name="_Toc531096537"/>
      <w:bookmarkStart w:id="6" w:name="_Toc531097541"/>
      <w:bookmarkStart w:id="7" w:name="_Toc531097807"/>
      <w:bookmarkStart w:id="8" w:name="_Toc531097946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>Odluka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>izboru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>nove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>podjele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241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>na</w:t>
      </w:r>
      <w:proofErr w:type="spellEnd"/>
      <w:r w:rsidRPr="00241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 xml:space="preserve"> NUTS 2 </w:t>
      </w:r>
      <w:proofErr w:type="spellStart"/>
      <w:r w:rsidRPr="00241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>regije</w:t>
      </w:r>
      <w:bookmarkEnd w:id="4"/>
      <w:bookmarkEnd w:id="5"/>
      <w:bookmarkEnd w:id="6"/>
      <w:bookmarkEnd w:id="7"/>
      <w:bookmarkEnd w:id="8"/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uzela je u</w:t>
      </w:r>
      <w:r w:rsidRPr="002419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obzir više čimbenika, uključujući: </w:t>
      </w:r>
    </w:p>
    <w:p w14:paraId="7CF9EEF9" w14:textId="77777777" w:rsidR="00674E78" w:rsidRPr="00241950" w:rsidRDefault="00674E78" w:rsidP="00674E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19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utjecaj rješenja na režim korištenja regionalnih potpora</w:t>
      </w:r>
    </w:p>
    <w:p w14:paraId="7CF9EEFA" w14:textId="77777777" w:rsidR="00674E78" w:rsidRPr="00241950" w:rsidRDefault="00674E78" w:rsidP="00674E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19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utjecaj rješenja na razinu sufinanciranja iz fondova EU</w:t>
      </w:r>
    </w:p>
    <w:p w14:paraId="7CF9EEFB" w14:textId="77777777" w:rsidR="00674E78" w:rsidRPr="00241950" w:rsidRDefault="00674E78" w:rsidP="00674E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19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unutarnju i vanjsku homogenost NUTS 2 regija</w:t>
      </w:r>
    </w:p>
    <w:p w14:paraId="7CF9EEFC" w14:textId="77777777" w:rsidR="00674E78" w:rsidRPr="00241950" w:rsidRDefault="00674E78" w:rsidP="00674E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19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rizik prelaska referentnih pragova za BDP po stanovniku u perspektivi 2028.-2034.</w:t>
      </w:r>
    </w:p>
    <w:p w14:paraId="7CF9EEFD" w14:textId="77777777" w:rsidR="00674E78" w:rsidRPr="00241950" w:rsidRDefault="00674E78" w:rsidP="00674E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19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rizik smanjenih mogućnosti promjene NUTS 2 regija u perspektivi 2028.-2034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2419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kasnije.</w:t>
      </w:r>
    </w:p>
    <w:p w14:paraId="7CF9EEFE" w14:textId="77777777" w:rsidR="00674E78" w:rsidRPr="00241950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Temeljem navedenih čimbenika izvršeno je rangiranje varijanti, a kao najpovoljnija odabrana je sljedeća varijanta: </w:t>
      </w:r>
    </w:p>
    <w:p w14:paraId="7CF9EEFF" w14:textId="77777777" w:rsidR="00674E78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6"/>
        <w:gridCol w:w="1993"/>
        <w:gridCol w:w="4410"/>
      </w:tblGrid>
      <w:tr w:rsidR="00183754" w:rsidRPr="00241950" w14:paraId="7CF9EF04" w14:textId="77777777" w:rsidTr="00E93CBB">
        <w:trPr>
          <w:tblHeader/>
        </w:trPr>
        <w:tc>
          <w:tcPr>
            <w:tcW w:w="997" w:type="pct"/>
            <w:shd w:val="clear" w:color="auto" w:fill="BFBFBF"/>
            <w:vAlign w:val="center"/>
          </w:tcPr>
          <w:p w14:paraId="7CF9EF00" w14:textId="77777777" w:rsidR="00183754" w:rsidRPr="00241950" w:rsidRDefault="00183754" w:rsidP="00E93CBB">
            <w:pPr>
              <w:tabs>
                <w:tab w:val="left" w:pos="-106"/>
              </w:tabs>
              <w:spacing w:after="0" w:line="240" w:lineRule="auto"/>
              <w:ind w:left="-110" w:right="-104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4195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Naziv NUTS 2 regije</w:t>
            </w:r>
          </w:p>
        </w:tc>
        <w:tc>
          <w:tcPr>
            <w:tcW w:w="539" w:type="pct"/>
            <w:shd w:val="clear" w:color="auto" w:fill="BFBFBF"/>
            <w:vAlign w:val="center"/>
          </w:tcPr>
          <w:p w14:paraId="7CF9EF01" w14:textId="77777777" w:rsidR="00183754" w:rsidRPr="00241950" w:rsidRDefault="00183754" w:rsidP="00E93CBB">
            <w:pPr>
              <w:tabs>
                <w:tab w:val="left" w:pos="0"/>
              </w:tabs>
              <w:spacing w:after="0" w:line="240" w:lineRule="auto"/>
              <w:ind w:left="-110" w:right="-104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4195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Broj stanovnika</w:t>
            </w:r>
          </w:p>
        </w:tc>
        <w:tc>
          <w:tcPr>
            <w:tcW w:w="1078" w:type="pct"/>
            <w:shd w:val="clear" w:color="auto" w:fill="BFBFBF"/>
            <w:vAlign w:val="center"/>
          </w:tcPr>
          <w:p w14:paraId="7CF9EF02" w14:textId="77777777" w:rsidR="00183754" w:rsidRPr="00241950" w:rsidRDefault="00183754" w:rsidP="00E93CBB">
            <w:pPr>
              <w:tabs>
                <w:tab w:val="left" w:pos="0"/>
              </w:tabs>
              <w:spacing w:after="0" w:line="240" w:lineRule="auto"/>
              <w:ind w:left="-110" w:right="-104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4195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BDP po stan. prema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</w:t>
            </w:r>
            <w:r w:rsidRPr="0024195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KM u odnosu na EU-27*</w:t>
            </w:r>
          </w:p>
        </w:tc>
        <w:tc>
          <w:tcPr>
            <w:tcW w:w="2386" w:type="pct"/>
            <w:shd w:val="clear" w:color="auto" w:fill="BFBFBF"/>
            <w:vAlign w:val="center"/>
          </w:tcPr>
          <w:p w14:paraId="7CF9EF03" w14:textId="77777777" w:rsidR="00183754" w:rsidRPr="00241950" w:rsidRDefault="00183754" w:rsidP="00E9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4195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Karta podjele na NUTS 2 regije</w:t>
            </w:r>
          </w:p>
        </w:tc>
      </w:tr>
      <w:tr w:rsidR="00183754" w:rsidRPr="00241950" w14:paraId="7CF9EF09" w14:textId="77777777" w:rsidTr="00E93CBB">
        <w:trPr>
          <w:trHeight w:val="832"/>
        </w:trPr>
        <w:tc>
          <w:tcPr>
            <w:tcW w:w="997" w:type="pct"/>
            <w:shd w:val="clear" w:color="auto" w:fill="auto"/>
            <w:vAlign w:val="center"/>
          </w:tcPr>
          <w:p w14:paraId="7CF9EF05" w14:textId="77777777" w:rsidR="00183754" w:rsidRPr="00241950" w:rsidRDefault="00183754" w:rsidP="00E93CBB">
            <w:pPr>
              <w:tabs>
                <w:tab w:val="left" w:pos="-106"/>
              </w:tabs>
              <w:spacing w:after="0" w:line="240" w:lineRule="auto"/>
              <w:ind w:left="-110" w:right="-10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Panonska</w:t>
            </w:r>
            <w:r w:rsidRPr="0024195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Hrvatska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CF9EF06" w14:textId="77777777" w:rsidR="00183754" w:rsidRPr="00241950" w:rsidRDefault="00183754" w:rsidP="00E93CBB">
            <w:pPr>
              <w:tabs>
                <w:tab w:val="left" w:pos="0"/>
              </w:tabs>
              <w:spacing w:after="0" w:line="240" w:lineRule="auto"/>
              <w:ind w:left="-110" w:right="-10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195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1.166.287</w:t>
            </w:r>
          </w:p>
        </w:tc>
        <w:tc>
          <w:tcPr>
            <w:tcW w:w="1078" w:type="pct"/>
            <w:vAlign w:val="center"/>
          </w:tcPr>
          <w:p w14:paraId="7CF9EF07" w14:textId="77777777" w:rsidR="00183754" w:rsidRPr="00241950" w:rsidRDefault="00183754" w:rsidP="00E93CBB">
            <w:pPr>
              <w:tabs>
                <w:tab w:val="left" w:pos="0"/>
              </w:tabs>
              <w:spacing w:after="0" w:line="240" w:lineRule="auto"/>
              <w:ind w:left="-110" w:right="-10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195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40,69%</w:t>
            </w:r>
          </w:p>
        </w:tc>
        <w:tc>
          <w:tcPr>
            <w:tcW w:w="2386" w:type="pct"/>
            <w:vMerge w:val="restart"/>
            <w:vAlign w:val="center"/>
          </w:tcPr>
          <w:p w14:paraId="7CF9EF08" w14:textId="77777777" w:rsidR="00183754" w:rsidRPr="00241950" w:rsidRDefault="00183754" w:rsidP="00E9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241950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7CF9EF25" wp14:editId="7CF9EF26">
                  <wp:extent cx="2987040" cy="1876425"/>
                  <wp:effectExtent l="0" t="0" r="381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621" cy="189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754" w:rsidRPr="00241950" w14:paraId="7CF9EF0E" w14:textId="77777777" w:rsidTr="00E93CBB">
        <w:trPr>
          <w:trHeight w:val="702"/>
        </w:trPr>
        <w:tc>
          <w:tcPr>
            <w:tcW w:w="997" w:type="pct"/>
            <w:shd w:val="clear" w:color="auto" w:fill="auto"/>
            <w:vAlign w:val="center"/>
          </w:tcPr>
          <w:p w14:paraId="7CF9EF0A" w14:textId="77777777" w:rsidR="00183754" w:rsidRPr="00241950" w:rsidRDefault="00183754" w:rsidP="00E93CBB">
            <w:pPr>
              <w:tabs>
                <w:tab w:val="left" w:pos="-106"/>
              </w:tabs>
              <w:spacing w:after="0" w:line="240" w:lineRule="auto"/>
              <w:ind w:left="-110" w:right="-10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195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Sjeverna Hrvatska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CF9EF0B" w14:textId="77777777" w:rsidR="00183754" w:rsidRPr="00241950" w:rsidRDefault="00183754" w:rsidP="00E93CBB">
            <w:pPr>
              <w:tabs>
                <w:tab w:val="left" w:pos="0"/>
              </w:tabs>
              <w:spacing w:after="0" w:line="240" w:lineRule="auto"/>
              <w:ind w:left="-110" w:right="-10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195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842.773</w:t>
            </w:r>
          </w:p>
        </w:tc>
        <w:tc>
          <w:tcPr>
            <w:tcW w:w="1078" w:type="pct"/>
            <w:vAlign w:val="center"/>
          </w:tcPr>
          <w:p w14:paraId="7CF9EF0C" w14:textId="77777777" w:rsidR="00183754" w:rsidRPr="00241950" w:rsidRDefault="00183754" w:rsidP="00E93CBB">
            <w:pPr>
              <w:tabs>
                <w:tab w:val="left" w:pos="0"/>
              </w:tabs>
              <w:spacing w:after="0" w:line="240" w:lineRule="auto"/>
              <w:ind w:left="-110" w:right="-10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195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47,12%</w:t>
            </w:r>
          </w:p>
        </w:tc>
        <w:tc>
          <w:tcPr>
            <w:tcW w:w="2386" w:type="pct"/>
            <w:vMerge/>
          </w:tcPr>
          <w:p w14:paraId="7CF9EF0D" w14:textId="77777777" w:rsidR="00183754" w:rsidRPr="00241950" w:rsidRDefault="00183754" w:rsidP="00E93CB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</w:p>
        </w:tc>
      </w:tr>
      <w:tr w:rsidR="00183754" w:rsidRPr="00241950" w14:paraId="7CF9EF13" w14:textId="77777777" w:rsidTr="00E93CBB">
        <w:trPr>
          <w:trHeight w:val="848"/>
        </w:trPr>
        <w:tc>
          <w:tcPr>
            <w:tcW w:w="997" w:type="pct"/>
            <w:shd w:val="clear" w:color="auto" w:fill="auto"/>
            <w:vAlign w:val="center"/>
          </w:tcPr>
          <w:p w14:paraId="7CF9EF0F" w14:textId="77777777" w:rsidR="00183754" w:rsidRPr="00241950" w:rsidRDefault="00183754" w:rsidP="00E93CBB">
            <w:pPr>
              <w:tabs>
                <w:tab w:val="left" w:pos="-106"/>
              </w:tabs>
              <w:spacing w:after="0" w:line="240" w:lineRule="auto"/>
              <w:ind w:left="-110" w:right="-10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195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Jadranska Hrvatska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CF9EF10" w14:textId="77777777" w:rsidR="00183754" w:rsidRPr="00241950" w:rsidRDefault="00183754" w:rsidP="00E93CBB">
            <w:pPr>
              <w:tabs>
                <w:tab w:val="left" w:pos="0"/>
              </w:tabs>
              <w:spacing w:after="0" w:line="240" w:lineRule="auto"/>
              <w:ind w:left="-110" w:right="-10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195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1.398.260</w:t>
            </w:r>
          </w:p>
        </w:tc>
        <w:tc>
          <w:tcPr>
            <w:tcW w:w="1078" w:type="pct"/>
            <w:vAlign w:val="center"/>
          </w:tcPr>
          <w:p w14:paraId="7CF9EF11" w14:textId="77777777" w:rsidR="00183754" w:rsidRPr="00241950" w:rsidRDefault="00183754" w:rsidP="00E93CBB">
            <w:pPr>
              <w:tabs>
                <w:tab w:val="left" w:pos="0"/>
              </w:tabs>
              <w:spacing w:after="0" w:line="240" w:lineRule="auto"/>
              <w:ind w:left="-110" w:right="-10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195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57,40%</w:t>
            </w:r>
          </w:p>
        </w:tc>
        <w:tc>
          <w:tcPr>
            <w:tcW w:w="2386" w:type="pct"/>
            <w:vMerge/>
          </w:tcPr>
          <w:p w14:paraId="7CF9EF12" w14:textId="77777777" w:rsidR="00183754" w:rsidRPr="00241950" w:rsidRDefault="00183754" w:rsidP="00E93CB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</w:p>
        </w:tc>
      </w:tr>
      <w:tr w:rsidR="00183754" w:rsidRPr="00241950" w14:paraId="7CF9EF18" w14:textId="77777777" w:rsidTr="00E93CBB">
        <w:trPr>
          <w:trHeight w:val="824"/>
        </w:trPr>
        <w:tc>
          <w:tcPr>
            <w:tcW w:w="997" w:type="pct"/>
            <w:shd w:val="clear" w:color="auto" w:fill="auto"/>
            <w:vAlign w:val="center"/>
          </w:tcPr>
          <w:p w14:paraId="7CF9EF14" w14:textId="77777777" w:rsidR="00183754" w:rsidRPr="00241950" w:rsidRDefault="00183754" w:rsidP="00E93CBB">
            <w:pPr>
              <w:tabs>
                <w:tab w:val="left" w:pos="-106"/>
              </w:tabs>
              <w:spacing w:after="0" w:line="240" w:lineRule="auto"/>
              <w:ind w:left="-110" w:right="-10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195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Grad Zagreb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CF9EF15" w14:textId="77777777" w:rsidR="00183754" w:rsidRPr="00241950" w:rsidRDefault="00183754" w:rsidP="00E93CBB">
            <w:pPr>
              <w:tabs>
                <w:tab w:val="left" w:pos="0"/>
              </w:tabs>
              <w:spacing w:after="0" w:line="240" w:lineRule="auto"/>
              <w:ind w:left="-110" w:right="-10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195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800.674</w:t>
            </w:r>
          </w:p>
        </w:tc>
        <w:tc>
          <w:tcPr>
            <w:tcW w:w="1078" w:type="pct"/>
            <w:vAlign w:val="center"/>
          </w:tcPr>
          <w:p w14:paraId="7CF9EF16" w14:textId="77777777" w:rsidR="00183754" w:rsidRPr="00241950" w:rsidRDefault="00183754" w:rsidP="00E93CBB">
            <w:pPr>
              <w:tabs>
                <w:tab w:val="left" w:pos="0"/>
              </w:tabs>
              <w:spacing w:after="0" w:line="240" w:lineRule="auto"/>
              <w:ind w:left="-110" w:right="-10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195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104,84%</w:t>
            </w:r>
          </w:p>
        </w:tc>
        <w:tc>
          <w:tcPr>
            <w:tcW w:w="2386" w:type="pct"/>
            <w:vMerge/>
          </w:tcPr>
          <w:p w14:paraId="7CF9EF17" w14:textId="77777777" w:rsidR="00183754" w:rsidRPr="00241950" w:rsidRDefault="00183754" w:rsidP="00E93C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7CF9EF19" w14:textId="77777777" w:rsidR="00183754" w:rsidRDefault="00183754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F9EF1A" w14:textId="77777777" w:rsidR="00674E78" w:rsidRDefault="00674E78" w:rsidP="00674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Ključne su prednosti odabrane varijante: </w:t>
      </w:r>
    </w:p>
    <w:p w14:paraId="7CF9EF1B" w14:textId="77777777" w:rsidR="00674E78" w:rsidRPr="00BD1DCE" w:rsidRDefault="00674E78" w:rsidP="00674E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Pr="00BD1D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ajviša razina regionalnih potpora za 7 županija s ukupno 25% stanovnika </w:t>
      </w:r>
    </w:p>
    <w:p w14:paraId="7CF9EF1C" w14:textId="77777777" w:rsidR="00674E78" w:rsidRPr="00BD1DCE" w:rsidRDefault="00183754" w:rsidP="00674E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Panonska</w:t>
      </w:r>
      <w:r w:rsidR="00674E78" w:rsidRPr="00BD1D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</w:t>
      </w:r>
      <w:r w:rsidR="00674E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rvatska</w:t>
      </w:r>
      <w:r w:rsidR="00674E78" w:rsidRPr="00BD1D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s velikom vjerojatnosti imati pravo na najveću razinu regionalnih potpora do 2034.</w:t>
      </w:r>
      <w:r w:rsidR="00674E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74E78" w:rsidRPr="00BD1D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g.</w:t>
      </w:r>
    </w:p>
    <w:p w14:paraId="7CF9EF1D" w14:textId="77777777" w:rsidR="00674E78" w:rsidRPr="00BD1DCE" w:rsidRDefault="00674E78" w:rsidP="00674E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BD1D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 regije osim Grada Zagreba ispod 60% prosjeka BDP-a po stan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ovniku</w:t>
      </w:r>
      <w:r w:rsidRPr="00BD1D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EU-27</w:t>
      </w:r>
      <w:r w:rsidR="00D667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CF9EF1E" w14:textId="77777777" w:rsidR="00674E78" w:rsidRPr="000C5C4F" w:rsidRDefault="00674E78" w:rsidP="00674E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F9EF1F" w14:textId="77777777" w:rsidR="00674E78" w:rsidRDefault="00674E78"/>
    <w:p w14:paraId="7CF9EF20" w14:textId="77777777" w:rsidR="0070386E" w:rsidRDefault="0070386E"/>
    <w:p w14:paraId="7CF9EF21" w14:textId="77777777" w:rsidR="0070386E" w:rsidRDefault="0070386E"/>
    <w:p w14:paraId="7CF9EF22" w14:textId="77777777" w:rsidR="0070386E" w:rsidRDefault="0070386E"/>
    <w:sectPr w:rsidR="0070386E" w:rsidSect="00D66722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857"/>
    <w:multiLevelType w:val="hybridMultilevel"/>
    <w:tmpl w:val="5718BEBA"/>
    <w:lvl w:ilvl="0" w:tplc="C81C5F4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315852"/>
    <w:multiLevelType w:val="hybridMultilevel"/>
    <w:tmpl w:val="A7BC7F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21CF1"/>
    <w:multiLevelType w:val="hybridMultilevel"/>
    <w:tmpl w:val="03064222"/>
    <w:lvl w:ilvl="0" w:tplc="C81C5F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51904"/>
    <w:multiLevelType w:val="hybridMultilevel"/>
    <w:tmpl w:val="82660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78"/>
    <w:rsid w:val="00003139"/>
    <w:rsid w:val="00043280"/>
    <w:rsid w:val="00076AD1"/>
    <w:rsid w:val="00183754"/>
    <w:rsid w:val="001E4BAC"/>
    <w:rsid w:val="004725A8"/>
    <w:rsid w:val="0051273A"/>
    <w:rsid w:val="005144CD"/>
    <w:rsid w:val="005B5320"/>
    <w:rsid w:val="00674E78"/>
    <w:rsid w:val="0070386E"/>
    <w:rsid w:val="0070614C"/>
    <w:rsid w:val="007636F5"/>
    <w:rsid w:val="00804D65"/>
    <w:rsid w:val="00B72FC6"/>
    <w:rsid w:val="00CC2E28"/>
    <w:rsid w:val="00D15D98"/>
    <w:rsid w:val="00D20D90"/>
    <w:rsid w:val="00D66722"/>
    <w:rsid w:val="00EE6815"/>
    <w:rsid w:val="00FD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E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E78"/>
    <w:pPr>
      <w:ind w:left="720"/>
      <w:contextualSpacing/>
    </w:pPr>
  </w:style>
  <w:style w:type="table" w:customStyle="1" w:styleId="TableGrid12">
    <w:name w:val="Table Grid12"/>
    <w:basedOn w:val="TableNormal"/>
    <w:next w:val="TableGrid"/>
    <w:uiPriority w:val="39"/>
    <w:rsid w:val="00703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70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E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6815"/>
  </w:style>
  <w:style w:type="paragraph" w:styleId="Footer">
    <w:name w:val="footer"/>
    <w:basedOn w:val="Normal"/>
    <w:link w:val="FooterChar"/>
    <w:uiPriority w:val="99"/>
    <w:unhideWhenUsed/>
    <w:rsid w:val="00EE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E78"/>
    <w:pPr>
      <w:ind w:left="720"/>
      <w:contextualSpacing/>
    </w:pPr>
  </w:style>
  <w:style w:type="table" w:customStyle="1" w:styleId="TableGrid12">
    <w:name w:val="Table Grid12"/>
    <w:basedOn w:val="TableNormal"/>
    <w:next w:val="TableGrid"/>
    <w:uiPriority w:val="39"/>
    <w:rsid w:val="00703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70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E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6815"/>
  </w:style>
  <w:style w:type="paragraph" w:styleId="Footer">
    <w:name w:val="footer"/>
    <w:basedOn w:val="Normal"/>
    <w:link w:val="FooterChar"/>
    <w:uiPriority w:val="99"/>
    <w:unhideWhenUsed/>
    <w:rsid w:val="00EE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1F69B8-0D7E-4040-833E-BB51C14EB25D}"/>
</file>

<file path=customXml/itemProps2.xml><?xml version="1.0" encoding="utf-8"?>
<ds:datastoreItem xmlns:ds="http://schemas.openxmlformats.org/officeDocument/2006/customXml" ds:itemID="{0C2B641B-CCA8-4C0E-BF52-3BCA0AEF9407}"/>
</file>

<file path=customXml/itemProps3.xml><?xml version="1.0" encoding="utf-8"?>
<ds:datastoreItem xmlns:ds="http://schemas.openxmlformats.org/officeDocument/2006/customXml" ds:itemID="{A6A1C333-761A-4733-9439-03D54164AB0A}"/>
</file>

<file path=customXml/itemProps4.xml><?xml version="1.0" encoding="utf-8"?>
<ds:datastoreItem xmlns:ds="http://schemas.openxmlformats.org/officeDocument/2006/customXml" ds:itemID="{205EE965-4702-4973-A2F8-710C4E7A3C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URR</dc:creator>
  <cp:lastModifiedBy>Silvija Bartolec</cp:lastModifiedBy>
  <cp:revision>7</cp:revision>
  <cp:lastPrinted>2019-01-22T11:59:00Z</cp:lastPrinted>
  <dcterms:created xsi:type="dcterms:W3CDTF">2019-01-22T12:33:00Z</dcterms:created>
  <dcterms:modified xsi:type="dcterms:W3CDTF">2019-01-22T12:47:00Z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